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613DC939">
        <w:trPr>
          <w:trHeight w:val="556"/>
        </w:trPr>
        <w:tc>
          <w:tcPr>
            <w:tcW w:w="9968" w:type="dxa"/>
            <w:gridSpan w:val="4"/>
          </w:tcPr>
          <w:p w14:paraId="340C92FD" w14:textId="33F48259" w:rsidR="005E063F" w:rsidRPr="005E063F" w:rsidRDefault="005E063F" w:rsidP="613DC939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 w:themeColor="text1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Zapraszamy na </w:t>
            </w:r>
            <w:r w:rsidRPr="613DC939">
              <w:rPr>
                <w:rFonts w:cs="Calibri"/>
                <w:b/>
                <w:bCs/>
                <w:color w:val="000000" w:themeColor="text1"/>
                <w:sz w:val="32"/>
                <w:szCs w:val="32"/>
              </w:rPr>
              <w:t>Webinarium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 doskonalące </w:t>
            </w:r>
            <w:r w:rsidR="0FF0F606" w:rsidRPr="613DC939">
              <w:rPr>
                <w:rFonts w:cs="Calibri"/>
                <w:color w:val="000000" w:themeColor="text1"/>
                <w:sz w:val="32"/>
                <w:szCs w:val="32"/>
              </w:rPr>
              <w:t>wiedzę U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żytkowników </w:t>
            </w:r>
          </w:p>
          <w:p w14:paraId="01A372ED" w14:textId="2B847069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Systemu </w:t>
            </w:r>
            <w:proofErr w:type="spellStart"/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>AdAS</w:t>
            </w:r>
            <w:proofErr w:type="spellEnd"/>
          </w:p>
        </w:tc>
      </w:tr>
      <w:tr w:rsidR="00671DF1" w:rsidRPr="00894338" w14:paraId="4A01DE59" w14:textId="77777777" w:rsidTr="613DC939">
        <w:trPr>
          <w:trHeight w:val="556"/>
        </w:trPr>
        <w:tc>
          <w:tcPr>
            <w:tcW w:w="9968" w:type="dxa"/>
            <w:gridSpan w:val="4"/>
          </w:tcPr>
          <w:p w14:paraId="14422E96" w14:textId="6E62F505" w:rsidR="00671DF1" w:rsidRPr="00594B48" w:rsidRDefault="00430CB2" w:rsidP="1186C8E0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bCs/>
                <w:sz w:val="52"/>
                <w:szCs w:val="52"/>
              </w:rPr>
            </w:pPr>
            <w:r>
              <w:rPr>
                <w:rFonts w:cs="Calibri"/>
                <w:b/>
                <w:bCs/>
                <w:sz w:val="52"/>
                <w:szCs w:val="52"/>
              </w:rPr>
              <w:t xml:space="preserve">OBSŁUGA MAJĄTKU TRWAŁEGO </w:t>
            </w:r>
            <w:r>
              <w:rPr>
                <w:rFonts w:cs="Calibri"/>
                <w:b/>
                <w:bCs/>
                <w:sz w:val="52"/>
                <w:szCs w:val="52"/>
              </w:rPr>
              <w:br/>
              <w:t>I INWENTARYZACJA W SYSTEMIE ADAS</w:t>
            </w:r>
          </w:p>
        </w:tc>
      </w:tr>
      <w:tr w:rsidR="00671DF1" w:rsidRPr="00894338" w14:paraId="7923677C" w14:textId="77777777" w:rsidTr="613DC939">
        <w:tc>
          <w:tcPr>
            <w:tcW w:w="1439" w:type="dxa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</w:tcPr>
          <w:p w14:paraId="76059CCA" w14:textId="48F16EE5" w:rsidR="00671DF1" w:rsidRPr="005E063F" w:rsidRDefault="00430CB2" w:rsidP="1186C8E0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20</w:t>
            </w:r>
            <w:r w:rsidR="00C45E54" w:rsidRPr="1186C8E0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47F71">
              <w:rPr>
                <w:rFonts w:cs="Calibri"/>
                <w:b/>
                <w:bCs/>
                <w:sz w:val="24"/>
                <w:szCs w:val="24"/>
              </w:rPr>
              <w:t>październik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>
              <w:rPr>
                <w:rFonts w:cs="Calibri"/>
                <w:b/>
                <w:bCs/>
                <w:sz w:val="24"/>
                <w:szCs w:val="24"/>
              </w:rPr>
              <w:t>6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</w:tcPr>
          <w:p w14:paraId="18791B92" w14:textId="15C55848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C5180E">
              <w:rPr>
                <w:rFonts w:cs="Calibri"/>
                <w:b/>
                <w:sz w:val="24"/>
                <w:szCs w:val="24"/>
              </w:rPr>
              <w:t>2:</w:t>
            </w:r>
            <w:r w:rsidR="00626AA6">
              <w:rPr>
                <w:rFonts w:cs="Calibri"/>
                <w:b/>
                <w:sz w:val="24"/>
                <w:szCs w:val="24"/>
              </w:rPr>
              <w:t>0</w:t>
            </w:r>
            <w:r w:rsidRPr="005E063F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613DC939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</w:t>
            </w:r>
            <w:proofErr w:type="spellStart"/>
            <w:r w:rsidRPr="005E063F">
              <w:rPr>
                <w:rFonts w:cs="Calibri"/>
                <w:b/>
                <w:sz w:val="24"/>
                <w:szCs w:val="24"/>
              </w:rPr>
              <w:t>webinarowa</w:t>
            </w:r>
            <w:proofErr w:type="spellEnd"/>
            <w:r w:rsidRPr="005E063F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613DC939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E322310" w14:textId="5BFB1472" w:rsidR="00B2068D" w:rsidRPr="005E063F" w:rsidRDefault="0077219C" w:rsidP="1186C8E0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1186C8E0">
              <w:rPr>
                <w:rFonts w:cs="Calibri"/>
                <w:b/>
                <w:bCs/>
                <w:sz w:val="24"/>
                <w:szCs w:val="24"/>
              </w:rPr>
              <w:t>*</w:t>
            </w:r>
            <w:r w:rsidR="00AB6969" w:rsidRPr="1186C8E0">
              <w:rPr>
                <w:rFonts w:cs="Calibri"/>
                <w:b/>
                <w:bCs/>
                <w:sz w:val="24"/>
                <w:szCs w:val="24"/>
              </w:rPr>
              <w:t>1</w:t>
            </w:r>
            <w:r w:rsidR="00647F71">
              <w:rPr>
                <w:rFonts w:cs="Calibri"/>
                <w:b/>
                <w:bCs/>
                <w:sz w:val="24"/>
                <w:szCs w:val="24"/>
              </w:rPr>
              <w:t>39</w:t>
            </w:r>
            <w:r w:rsidR="005D373F" w:rsidRPr="1186C8E0">
              <w:rPr>
                <w:rFonts w:cs="Calibri"/>
                <w:b/>
                <w:bCs/>
                <w:sz w:val="24"/>
                <w:szCs w:val="24"/>
              </w:rPr>
              <w:t>,00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zł.</w:t>
            </w:r>
            <w:r w:rsidR="000F5B6E" w:rsidRPr="1186C8E0">
              <w:rPr>
                <w:rFonts w:cs="Calibri"/>
                <w:sz w:val="24"/>
                <w:szCs w:val="24"/>
              </w:rPr>
              <w:t>/1 osobę –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zgłoszenia przyjmujemy do</w:t>
            </w:r>
            <w:r w:rsidR="00C45E54" w:rsidRPr="1186C8E0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430CB2">
              <w:rPr>
                <w:rFonts w:cs="Calibri"/>
                <w:b/>
                <w:bCs/>
                <w:sz w:val="24"/>
                <w:szCs w:val="24"/>
              </w:rPr>
              <w:t>14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A6323D">
              <w:rPr>
                <w:rFonts w:cs="Calibri"/>
                <w:b/>
                <w:bCs/>
                <w:sz w:val="24"/>
                <w:szCs w:val="24"/>
              </w:rPr>
              <w:t>10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>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430CB2">
              <w:rPr>
                <w:rFonts w:cs="Calibri"/>
                <w:b/>
                <w:bCs/>
                <w:sz w:val="24"/>
                <w:szCs w:val="24"/>
              </w:rPr>
              <w:t>6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  <w:p w14:paraId="14780DE2" w14:textId="685FF605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</w:t>
            </w:r>
            <w:r w:rsidR="00B04BD3">
              <w:rPr>
                <w:rFonts w:cstheme="minorHAnsi"/>
                <w:i/>
                <w:sz w:val="24"/>
                <w:szCs w:val="24"/>
              </w:rPr>
              <w:t>a</w:t>
            </w:r>
          </w:p>
        </w:tc>
      </w:tr>
      <w:bookmarkEnd w:id="0"/>
      <w:tr w:rsidR="000F5B6E" w:rsidRPr="00894338" w14:paraId="0F4A9C33" w14:textId="77777777" w:rsidTr="613DC939">
        <w:trPr>
          <w:trHeight w:val="396"/>
        </w:trPr>
        <w:tc>
          <w:tcPr>
            <w:tcW w:w="9968" w:type="dxa"/>
            <w:gridSpan w:val="4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C45E54" w:rsidRPr="00894338" w14:paraId="58E94ED9" w14:textId="77777777" w:rsidTr="613DC939">
        <w:tc>
          <w:tcPr>
            <w:tcW w:w="9968" w:type="dxa"/>
            <w:gridSpan w:val="4"/>
          </w:tcPr>
          <w:p w14:paraId="37785142" w14:textId="77777777" w:rsidR="00C90B6D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021D05">
              <w:rPr>
                <w:rFonts w:cstheme="minorHAnsi"/>
                <w:szCs w:val="18"/>
              </w:rPr>
              <w:t>- Skarbnicy</w:t>
            </w:r>
            <w:r>
              <w:rPr>
                <w:rFonts w:cstheme="minorHAnsi"/>
                <w:szCs w:val="18"/>
              </w:rPr>
              <w:t xml:space="preserve"> i Naczelnicy Wydziałów Finansowo-Budżetowych</w:t>
            </w:r>
            <w:r w:rsidRPr="00021D05">
              <w:rPr>
                <w:rFonts w:cstheme="minorHAnsi"/>
                <w:szCs w:val="18"/>
              </w:rPr>
              <w:t xml:space="preserve">, </w:t>
            </w:r>
          </w:p>
          <w:p w14:paraId="5087BCA5" w14:textId="77777777" w:rsidR="00AC11E9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 xml:space="preserve">- </w:t>
            </w:r>
            <w:r w:rsidRPr="00021D05">
              <w:rPr>
                <w:rFonts w:cstheme="minorHAnsi"/>
                <w:szCs w:val="18"/>
              </w:rPr>
              <w:t>Główni księgowi</w:t>
            </w:r>
            <w:r>
              <w:rPr>
                <w:rFonts w:cstheme="minorHAnsi"/>
                <w:szCs w:val="18"/>
              </w:rPr>
              <w:t xml:space="preserve"> i</w:t>
            </w:r>
            <w:r w:rsidRPr="00021D05">
              <w:rPr>
                <w:rFonts w:cstheme="minorHAnsi"/>
                <w:szCs w:val="18"/>
              </w:rPr>
              <w:t xml:space="preserve"> pracownicy działów finansowo-księgowych</w:t>
            </w:r>
            <w:r w:rsidR="00AC11E9">
              <w:rPr>
                <w:rFonts w:cstheme="minorHAnsi"/>
                <w:szCs w:val="18"/>
              </w:rPr>
              <w:t>,</w:t>
            </w:r>
          </w:p>
          <w:p w14:paraId="7FEBAFE4" w14:textId="3F8ED280" w:rsidR="00AC11E9" w:rsidRPr="00021D05" w:rsidRDefault="00AC11E9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>
              <w:t>- Pracownicy odpowiedzialni za inwentaryzację.</w:t>
            </w:r>
          </w:p>
          <w:p w14:paraId="20AAF0EC" w14:textId="7D5B6D2D" w:rsidR="00C45E54" w:rsidRPr="00021D05" w:rsidRDefault="00C45E54" w:rsidP="009F61C9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C45E54" w:rsidRPr="0007288D" w14:paraId="7576E65F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C45E54" w:rsidRPr="0007288D" w14:paraId="44CACB8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615799A3" w14:textId="77777777" w:rsidR="00C90B6D" w:rsidRPr="005E063F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>
              <w:rPr>
                <w:rFonts w:cstheme="minorHAnsi"/>
                <w:b/>
                <w:szCs w:val="18"/>
              </w:rPr>
              <w:t>optymalizacja</w:t>
            </w:r>
            <w:r w:rsidRPr="005E063F">
              <w:rPr>
                <w:rFonts w:cstheme="minorHAnsi"/>
                <w:szCs w:val="18"/>
              </w:rPr>
              <w:t xml:space="preserve"> </w:t>
            </w:r>
            <w:r w:rsidRPr="00021D05">
              <w:rPr>
                <w:rFonts w:cstheme="minorHAnsi"/>
                <w:szCs w:val="18"/>
              </w:rPr>
              <w:t xml:space="preserve">pracy w module </w:t>
            </w:r>
            <w:r>
              <w:rPr>
                <w:rFonts w:cstheme="minorHAnsi"/>
                <w:szCs w:val="18"/>
              </w:rPr>
              <w:t>Majątek Trwały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78ADF587" w14:textId="77777777" w:rsidR="00C90B6D" w:rsidRPr="005E063F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 w:rsidRPr="005E063F">
              <w:rPr>
                <w:rFonts w:cstheme="minorHAnsi"/>
                <w:b/>
                <w:szCs w:val="18"/>
              </w:rPr>
              <w:t>uporządkowanie</w:t>
            </w:r>
            <w:r w:rsidRPr="005E063F">
              <w:rPr>
                <w:rFonts w:cstheme="minorHAnsi"/>
                <w:szCs w:val="18"/>
              </w:rPr>
              <w:t xml:space="preserve"> dotychczasowej wiedzy w ramach omawianego modułu,</w:t>
            </w:r>
          </w:p>
          <w:p w14:paraId="44B12AC9" w14:textId="77777777" w:rsidR="00C90B6D" w:rsidRPr="005E063F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poznanie </w:t>
            </w:r>
            <w:r w:rsidRPr="005E063F">
              <w:rPr>
                <w:rFonts w:cstheme="minorHAnsi"/>
                <w:b/>
                <w:szCs w:val="18"/>
              </w:rPr>
              <w:t>konkretnych</w:t>
            </w:r>
            <w:r w:rsidRPr="005E063F">
              <w:rPr>
                <w:rFonts w:cstheme="minorHAnsi"/>
                <w:szCs w:val="18"/>
              </w:rPr>
              <w:t xml:space="preserve"> przykładów,</w:t>
            </w:r>
          </w:p>
          <w:p w14:paraId="5BC34CD7" w14:textId="77777777" w:rsidR="00C90B6D" w:rsidRPr="005E063F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bezpośredni </w:t>
            </w:r>
            <w:r w:rsidRPr="005E063F">
              <w:rPr>
                <w:rFonts w:cstheme="minorHAnsi"/>
                <w:b/>
                <w:szCs w:val="18"/>
              </w:rPr>
              <w:t>kontakt z ekspertem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40277546" w14:textId="6E67BC8E" w:rsidR="00C45E54" w:rsidRPr="005E063F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005E063F">
              <w:rPr>
                <w:rFonts w:cstheme="minorHAnsi"/>
                <w:szCs w:val="18"/>
              </w:rPr>
              <w:t xml:space="preserve">- możliwość </w:t>
            </w:r>
            <w:r>
              <w:rPr>
                <w:rFonts w:cstheme="minorHAnsi"/>
                <w:b/>
                <w:szCs w:val="18"/>
              </w:rPr>
              <w:t xml:space="preserve">zadawania pytań </w:t>
            </w:r>
            <w:r w:rsidRPr="00D21AA4">
              <w:rPr>
                <w:rFonts w:cstheme="minorHAnsi"/>
                <w:bCs/>
                <w:szCs w:val="18"/>
              </w:rPr>
              <w:t xml:space="preserve">w trakcie i po </w:t>
            </w:r>
            <w:proofErr w:type="spellStart"/>
            <w:r w:rsidRPr="00D21AA4">
              <w:rPr>
                <w:rFonts w:cstheme="minorHAnsi"/>
                <w:bCs/>
                <w:szCs w:val="18"/>
              </w:rPr>
              <w:t>webinarze</w:t>
            </w:r>
            <w:proofErr w:type="spellEnd"/>
            <w:r w:rsidRPr="00D21AA4">
              <w:rPr>
                <w:rFonts w:cstheme="minorHAnsi"/>
                <w:bCs/>
                <w:szCs w:val="18"/>
              </w:rPr>
              <w:t>.</w:t>
            </w:r>
          </w:p>
        </w:tc>
      </w:tr>
      <w:tr w:rsidR="00C45E54" w:rsidRPr="00894338" w14:paraId="147BFAA4" w14:textId="77777777" w:rsidTr="613DC939">
        <w:trPr>
          <w:trHeight w:val="267"/>
        </w:trPr>
        <w:tc>
          <w:tcPr>
            <w:tcW w:w="9968" w:type="dxa"/>
            <w:gridSpan w:val="4"/>
          </w:tcPr>
          <w:p w14:paraId="32EEF6BA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C45E54" w:rsidRPr="00894338" w14:paraId="7F41248A" w14:textId="77777777" w:rsidTr="00696307">
        <w:trPr>
          <w:trHeight w:val="703"/>
        </w:trPr>
        <w:tc>
          <w:tcPr>
            <w:tcW w:w="9968" w:type="dxa"/>
            <w:gridSpan w:val="4"/>
            <w:shd w:val="clear" w:color="auto" w:fill="FFFFFF" w:themeFill="background1"/>
          </w:tcPr>
          <w:p w14:paraId="6F5CDFD4" w14:textId="577D5AAD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Podstawy użytkowania modułu :</w:t>
            </w:r>
          </w:p>
          <w:p w14:paraId="5903AD78" w14:textId="1FEE620A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a)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Zarządzanie słownikami :</w:t>
            </w:r>
          </w:p>
          <w:p w14:paraId="7D22AC55" w14:textId="1342B842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Dopisywanie nowych pozycji, </w:t>
            </w:r>
          </w:p>
          <w:p w14:paraId="363A2D9E" w14:textId="769E3F4F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Scalanie powielonych rekordów,</w:t>
            </w:r>
          </w:p>
          <w:p w14:paraId="70F4E03C" w14:textId="1957403E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Dopisywanie „podrzędnych”,</w:t>
            </w:r>
          </w:p>
          <w:p w14:paraId="7D4B55D4" w14:textId="48289905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Tworzenie wydruku z kodami potrzebnymi do sprawdzenia inwentaryzacji przy użyciu czytnika kodów kreskowych, </w:t>
            </w:r>
          </w:p>
          <w:p w14:paraId="4E28A5EB" w14:textId="4E109A42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Dopisywanie ksiąg inwentarzowych oraz zmiany nazw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872049D" w14:textId="5F714BD4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b)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Poruszanie się po programie:</w:t>
            </w:r>
          </w:p>
          <w:p w14:paraId="19279F27" w14:textId="27827130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Otwieranie konkretnej ewidencji z poziomu menu, </w:t>
            </w:r>
          </w:p>
          <w:p w14:paraId="201163C7" w14:textId="0821E3C9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W jaki sposób efektywnie korzystać z filtrowania,  </w:t>
            </w:r>
          </w:p>
          <w:p w14:paraId="562D7D24" w14:textId="3C0180EA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Dodatkowe funkcje PPM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A26C298" w14:textId="1D3BCE08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c)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Operacje masowe – czyli w jaki sposób usprawnić pracę:</w:t>
            </w:r>
          </w:p>
          <w:p w14:paraId="2C040601" w14:textId="50396087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Powielanie kartotek ( z dokumentem lub bez dokumentu),</w:t>
            </w:r>
          </w:p>
          <w:p w14:paraId="31672476" w14:textId="570EDFAC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W jaki sposób korzystać z grupowych zakończeń użytkowania,</w:t>
            </w:r>
          </w:p>
          <w:p w14:paraId="5CEEA360" w14:textId="6973C15C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Masowe zmiany KŚT oraz stop procentowych,</w:t>
            </w:r>
          </w:p>
          <w:p w14:paraId="49FE71EA" w14:textId="4FAE4594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Zmiany grup asortymentowych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1650842" w14:textId="6BB01BE6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Zmiany osób/miejsc/wydziałów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739F14F" w14:textId="6D8C9B4A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Funkcje dodatkowe: </w:t>
            </w:r>
          </w:p>
          <w:p w14:paraId="44EB373F" w14:textId="7818A4E6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a)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Użyczenie: </w:t>
            </w:r>
          </w:p>
          <w:p w14:paraId="0EB333AC" w14:textId="5D7C5A4C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W jaki sposób korzystać z użyczeń,</w:t>
            </w:r>
          </w:p>
          <w:p w14:paraId="0BD2016A" w14:textId="684DF218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Użyczanie zbiorowe w jaki sposób je wykonywać,</w:t>
            </w:r>
          </w:p>
          <w:p w14:paraId="128CEE44" w14:textId="6043875A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b)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Dodatkowe dokumenty: </w:t>
            </w:r>
          </w:p>
          <w:p w14:paraId="439D675E" w14:textId="07B31917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W jaki sposób dopisać numer faktury,</w:t>
            </w:r>
          </w:p>
          <w:p w14:paraId="089351A0" w14:textId="3F54494E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Gdzie możemy podpiąć skan dokumentu, </w:t>
            </w:r>
          </w:p>
          <w:p w14:paraId="16AF1DC0" w14:textId="00611079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c)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Składniki:</w:t>
            </w:r>
          </w:p>
          <w:p w14:paraId="5715122F" w14:textId="77777777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W jaki sposób dopisać składniki do kartoteki i w jakim celu są one wykorzystywane, </w:t>
            </w:r>
          </w:p>
          <w:p w14:paraId="5E678132" w14:textId="6EE01A64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W jaki sposób zmienić miejsce oraz osobę odpowiedzialną składników + w jaki sposób możemy zrobić to masowo, </w:t>
            </w:r>
          </w:p>
          <w:p w14:paraId="43D43920" w14:textId="004AC6A5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d)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Użytkowanie wieczyste, charakterystyka oraz działki: </w:t>
            </w:r>
          </w:p>
          <w:p w14:paraId="3FA051EC" w14:textId="2CD59FEB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W jaki sposób dopisać użytkowanie wieczyste,</w:t>
            </w:r>
          </w:p>
          <w:p w14:paraId="0473A7A6" w14:textId="28E050C8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Jak dopisać dodatkowe informacje do działki ( obręb, numer, rodzaj własności), </w:t>
            </w:r>
          </w:p>
          <w:p w14:paraId="63F347C5" w14:textId="1EF845A1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W jaki sposób rozszerzyć zakres informacji, które możemy dopisać do danego środka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56422C9" w14:textId="28770486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Ewidencja wyposażenia pracownika: </w:t>
            </w:r>
          </w:p>
          <w:p w14:paraId="7D974DD6" w14:textId="780B02E9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a)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Zarządzanie ewidencją:</w:t>
            </w:r>
          </w:p>
          <w:p w14:paraId="3091FC43" w14:textId="74005226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Dopisywanie pozycji, </w:t>
            </w:r>
          </w:p>
          <w:p w14:paraId="6B875102" w14:textId="0919EB7C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Edycja stanu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6E384A0" w14:textId="22C5CBE6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b)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Dokumentacja:</w:t>
            </w:r>
          </w:p>
          <w:p w14:paraId="6BF84087" w14:textId="576A804F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W jaki sposób wydrukować listę rzeczy, które zostały przekazane do konkretnej osoby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Sprawozdawczość: </w:t>
            </w:r>
          </w:p>
          <w:p w14:paraId="2DD07EEB" w14:textId="1C85D7A3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a)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Sprawozdanie SG01:</w:t>
            </w:r>
          </w:p>
          <w:p w14:paraId="32A1D6C3" w14:textId="1CDDB14E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W jaki sposób tworzyć, </w:t>
            </w:r>
          </w:p>
          <w:p w14:paraId="05B8C512" w14:textId="78CFB234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Ważne aspekty, o których nie możemy zapomnieć, </w:t>
            </w:r>
          </w:p>
          <w:p w14:paraId="1C6CE8EE" w14:textId="1934DE8D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Interpretacja wyliczeń oraz wytłumaczenie działania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930BE71" w14:textId="7722BF1B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b)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Wydruki środków trwałych oraz inwentarzowe:</w:t>
            </w:r>
          </w:p>
          <w:p w14:paraId="7E06AF91" w14:textId="265525AD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Omówienie parametrów wydruków, </w:t>
            </w:r>
          </w:p>
          <w:p w14:paraId="618A488E" w14:textId="0B17456A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W jaki sposób korzystać z wydruków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10E6B98" w14:textId="10C62700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Inwentaryzacja : </w:t>
            </w:r>
          </w:p>
          <w:p w14:paraId="7142714B" w14:textId="5FD069F3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1)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Rozpoczęcie inwentaryzacji : </w:t>
            </w:r>
          </w:p>
          <w:p w14:paraId="1D014A9A" w14:textId="3CB4C45F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Jak rozpocząć inwentaryzację,</w:t>
            </w:r>
          </w:p>
          <w:p w14:paraId="5597AF44" w14:textId="521F6427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W jaki sposób utworzyć spis,</w:t>
            </w:r>
          </w:p>
          <w:p w14:paraId="372B9BD2" w14:textId="13CBA1FC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Jak przygotować wydruki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F059225" w14:textId="441B35EB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2)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Spisywanie pozycji: </w:t>
            </w:r>
          </w:p>
          <w:p w14:paraId="33C45A87" w14:textId="7BFBE2A1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W jaki sposób spisać pozycje ręcznie oraz za pomocą kolektora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ED1B2A8" w14:textId="027F622E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3)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Spis ostateczny i rozliczanie różnic: </w:t>
            </w:r>
          </w:p>
          <w:p w14:paraId="1DBF80B2" w14:textId="78935372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Jak przygotować się do zamknięcia inwentaryzacji,</w:t>
            </w:r>
          </w:p>
          <w:p w14:paraId="56B8DFD7" w14:textId="4848D4F9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W jaki sposób rozliczyć różnice inwentaryzacyjne, </w:t>
            </w:r>
          </w:p>
          <w:p w14:paraId="0D701745" w14:textId="6E6EFE8C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Jak przygotować spis ostateczny oraz zakończyć inwentaryzację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0397594" w14:textId="009215C3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Sekcja nowości oraz częstych błędów użytkowników. </w:t>
            </w:r>
          </w:p>
          <w:p w14:paraId="57607B7E" w14:textId="2933323D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Omówienie nowych parametrów oraz funkcji dodanych do modułu, </w:t>
            </w:r>
          </w:p>
          <w:p w14:paraId="2B6E6A9D" w14:textId="33283D51" w:rsidR="00430CB2" w:rsidRPr="00430CB2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•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Najczęściej pojawiające się problemy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430CB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B64A601" w14:textId="14392737" w:rsidR="00647F71" w:rsidRPr="00A6323D" w:rsidRDefault="00430CB2" w:rsidP="00430CB2">
            <w:pPr>
              <w:pStyle w:val="Standard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30C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Sesja pytań i odpowiedzi.</w:t>
            </w:r>
          </w:p>
        </w:tc>
      </w:tr>
      <w:tr w:rsidR="00C45E54" w:rsidRPr="00894338" w14:paraId="52B55CA4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123BA79" w14:textId="2E239F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DLACZEGO MY?</w:t>
            </w:r>
          </w:p>
        </w:tc>
      </w:tr>
      <w:tr w:rsidR="00C45E54" w:rsidRPr="00894338" w14:paraId="47CEA7C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2D5313D" w14:textId="69FD08CB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color w:val="000000" w:themeColor="text1"/>
                <w:sz w:val="23"/>
                <w:szCs w:val="23"/>
              </w:rPr>
            </w:pP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Nasi trenerzy to wieloletni pracownicy i praktycy w obsłudze systemów ERP. Prowadzący partycypują </w:t>
            </w:r>
            <w:r>
              <w:br/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w procesie tworzenia i aktualizacji programów obsługujących Administrację Publiczną i klientów biznesowych. Wiedza przekazywana w trakcie szkolenia jest oparta na doświadczeniu trenerów w pracy z konkretnymi modułami. Szkoleniowcy dysponują wiedzą z zakresu przepisów prawa</w:t>
            </w:r>
            <w:r w:rsidR="36FCFD42"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, </w:t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co znacząco ułatwia przekazywanie informacji, nie tylko pod kątem funkcjonalnym systemów.</w:t>
            </w:r>
          </w:p>
        </w:tc>
      </w:tr>
      <w:tr w:rsidR="00C45E54" w:rsidRPr="00894338" w14:paraId="12266B9A" w14:textId="77777777" w:rsidTr="613DC939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C45E54" w:rsidRPr="00894338" w14:paraId="37A73C3A" w14:textId="77777777" w:rsidTr="613DC939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52983871" w:rsidR="00C45E54" w:rsidRPr="005E063F" w:rsidRDefault="0A067535" w:rsidP="1186C8E0">
            <w:pPr>
              <w:shd w:val="clear" w:color="auto" w:fill="FFFFFF" w:themeFill="background1"/>
              <w:spacing w:after="0" w:line="240" w:lineRule="auto"/>
              <w:rPr>
                <w:rFonts w:cstheme="minorBidi"/>
              </w:rPr>
            </w:pPr>
            <w:r w:rsidRPr="1186C8E0">
              <w:rPr>
                <w:rFonts w:cstheme="minorBidi"/>
              </w:rPr>
              <w:lastRenderedPageBreak/>
              <w:t>Prosimy</w:t>
            </w:r>
            <w:r w:rsidR="00C45E54" w:rsidRPr="1186C8E0">
              <w:rPr>
                <w:rFonts w:cstheme="minorBidi"/>
              </w:rPr>
              <w:t xml:space="preserve"> wypełnić formularz zgłoszeniowy online dostępny na stronie </w:t>
            </w:r>
            <w:hyperlink r:id="rId11" w:history="1">
              <w:r w:rsidR="00512DD3" w:rsidRPr="005269CD">
                <w:rPr>
                  <w:rStyle w:val="Hipercze"/>
                  <w:rFonts w:cstheme="minorBidi"/>
                  <w:b/>
                  <w:bCs/>
                  <w:i/>
                  <w:iCs/>
                </w:rPr>
                <w:t>www.szkolenia-tensoft.pl</w:t>
              </w:r>
            </w:hyperlink>
            <w:r w:rsidR="00C45E54" w:rsidRPr="1186C8E0">
              <w:rPr>
                <w:rFonts w:cstheme="minorBidi"/>
                <w:b/>
                <w:bCs/>
                <w:i/>
                <w:iCs/>
              </w:rPr>
              <w:t xml:space="preserve"> </w:t>
            </w:r>
            <w:r w:rsidR="00C45E54" w:rsidRPr="1186C8E0">
              <w:rPr>
                <w:rFonts w:cstheme="minorBidi"/>
              </w:rPr>
              <w:t>lub przesłać faxem pobraną i wypełnioną kartę zgłoszeni</w:t>
            </w:r>
            <w:r w:rsidR="06D6D3EF" w:rsidRPr="1186C8E0">
              <w:rPr>
                <w:rFonts w:cstheme="minorBidi"/>
              </w:rPr>
              <w:t>a.</w:t>
            </w:r>
          </w:p>
        </w:tc>
      </w:tr>
      <w:tr w:rsidR="00C45E54" w:rsidRPr="00894338" w14:paraId="126696D4" w14:textId="77777777" w:rsidTr="613DC939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6DC317FD" w:rsidR="00C45E54" w:rsidRPr="005E063F" w:rsidRDefault="00C45E54" w:rsidP="1186C8E0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Bidi"/>
                <w:b/>
                <w:bCs/>
              </w:rPr>
            </w:pPr>
            <w:r w:rsidRPr="1186C8E0">
              <w:rPr>
                <w:rFonts w:cstheme="minorBidi"/>
                <w:b/>
                <w:bCs/>
              </w:rPr>
              <w:t>Kontakt:</w:t>
            </w:r>
          </w:p>
          <w:p w14:paraId="3136E13B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C45E54" w:rsidRPr="00375548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D21AA4">
      <w:headerReference w:type="first" r:id="rId15"/>
      <w:footerReference w:type="first" r:id="rId16"/>
      <w:type w:val="continuous"/>
      <w:pgSz w:w="11906" w:h="16838"/>
      <w:pgMar w:top="709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F4A49" w14:textId="77777777" w:rsidR="00A2797F" w:rsidRDefault="00A2797F" w:rsidP="002174C8">
      <w:pPr>
        <w:spacing w:after="0" w:line="240" w:lineRule="auto"/>
      </w:pPr>
      <w:r>
        <w:separator/>
      </w:r>
    </w:p>
  </w:endnote>
  <w:endnote w:type="continuationSeparator" w:id="0">
    <w:p w14:paraId="12AC46B0" w14:textId="77777777" w:rsidR="00A2797F" w:rsidRDefault="00A2797F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88A6" w14:textId="77777777" w:rsidR="00771683" w:rsidRDefault="00771683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9EE30" w14:textId="77777777" w:rsidR="00A2797F" w:rsidRDefault="00A2797F" w:rsidP="002174C8">
      <w:pPr>
        <w:spacing w:after="0" w:line="240" w:lineRule="auto"/>
      </w:pPr>
      <w:r>
        <w:separator/>
      </w:r>
    </w:p>
  </w:footnote>
  <w:footnote w:type="continuationSeparator" w:id="0">
    <w:p w14:paraId="42A59F40" w14:textId="77777777" w:rsidR="00A2797F" w:rsidRDefault="00A2797F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E0E3" w14:textId="0DB3BB42" w:rsidR="00771683" w:rsidRPr="005E063F" w:rsidRDefault="00771683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" name="Obraz 1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2" name="Obraz 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C7E0F4"/>
    <w:multiLevelType w:val="hybridMultilevel"/>
    <w:tmpl w:val="42345A32"/>
    <w:lvl w:ilvl="0" w:tplc="872C4D96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EAC8A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8072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ECD6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F69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58A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4EE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54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9AA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9E972"/>
    <w:multiLevelType w:val="hybridMultilevel"/>
    <w:tmpl w:val="63F2B7D4"/>
    <w:lvl w:ilvl="0" w:tplc="BB1E21B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C3A89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F670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0690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B471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0E00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2CC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2ED9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829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897BB"/>
    <w:multiLevelType w:val="hybridMultilevel"/>
    <w:tmpl w:val="48A40D9C"/>
    <w:lvl w:ilvl="0" w:tplc="6FB605C6">
      <w:start w:val="2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D11486FC">
      <w:start w:val="1"/>
      <w:numFmt w:val="lowerLetter"/>
      <w:lvlText w:val="%2."/>
      <w:lvlJc w:val="left"/>
      <w:pPr>
        <w:ind w:left="1440" w:hanging="360"/>
      </w:pPr>
    </w:lvl>
    <w:lvl w:ilvl="2" w:tplc="E4BECEA8">
      <w:start w:val="1"/>
      <w:numFmt w:val="lowerRoman"/>
      <w:lvlText w:val="%3."/>
      <w:lvlJc w:val="right"/>
      <w:pPr>
        <w:ind w:left="2160" w:hanging="180"/>
      </w:pPr>
    </w:lvl>
    <w:lvl w:ilvl="3" w:tplc="B6324584">
      <w:start w:val="1"/>
      <w:numFmt w:val="decimal"/>
      <w:lvlText w:val="%4."/>
      <w:lvlJc w:val="left"/>
      <w:pPr>
        <w:ind w:left="2880" w:hanging="360"/>
      </w:pPr>
    </w:lvl>
    <w:lvl w:ilvl="4" w:tplc="4B72B098">
      <w:start w:val="1"/>
      <w:numFmt w:val="lowerLetter"/>
      <w:lvlText w:val="%5."/>
      <w:lvlJc w:val="left"/>
      <w:pPr>
        <w:ind w:left="3600" w:hanging="360"/>
      </w:pPr>
    </w:lvl>
    <w:lvl w:ilvl="5" w:tplc="3ED28CDC">
      <w:start w:val="1"/>
      <w:numFmt w:val="lowerRoman"/>
      <w:lvlText w:val="%6."/>
      <w:lvlJc w:val="right"/>
      <w:pPr>
        <w:ind w:left="4320" w:hanging="180"/>
      </w:pPr>
    </w:lvl>
    <w:lvl w:ilvl="6" w:tplc="59C44BF6">
      <w:start w:val="1"/>
      <w:numFmt w:val="decimal"/>
      <w:lvlText w:val="%7."/>
      <w:lvlJc w:val="left"/>
      <w:pPr>
        <w:ind w:left="5040" w:hanging="360"/>
      </w:pPr>
    </w:lvl>
    <w:lvl w:ilvl="7" w:tplc="99F27D5E">
      <w:start w:val="1"/>
      <w:numFmt w:val="lowerLetter"/>
      <w:lvlText w:val="%8."/>
      <w:lvlJc w:val="left"/>
      <w:pPr>
        <w:ind w:left="5760" w:hanging="360"/>
      </w:pPr>
    </w:lvl>
    <w:lvl w:ilvl="8" w:tplc="DB8C1B7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6F47"/>
    <w:multiLevelType w:val="hybridMultilevel"/>
    <w:tmpl w:val="F0404B38"/>
    <w:lvl w:ilvl="0" w:tplc="16308C0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55EC9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083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069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A48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AC7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809E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3212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1C2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6FBB2"/>
    <w:multiLevelType w:val="hybridMultilevel"/>
    <w:tmpl w:val="F098A478"/>
    <w:lvl w:ilvl="0" w:tplc="2B4EA5D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D2686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236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488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C68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F25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26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A657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863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3830C"/>
    <w:multiLevelType w:val="hybridMultilevel"/>
    <w:tmpl w:val="F05C9F64"/>
    <w:lvl w:ilvl="0" w:tplc="65C8275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1243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9AD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2EE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6C4C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5C78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641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6E3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7CA8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67395"/>
    <w:multiLevelType w:val="hybridMultilevel"/>
    <w:tmpl w:val="A8262770"/>
    <w:lvl w:ilvl="0" w:tplc="41F4B5CA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71024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5874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8881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344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3296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6E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D68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7204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E42DC"/>
    <w:multiLevelType w:val="hybridMultilevel"/>
    <w:tmpl w:val="6F1E2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A34D4"/>
    <w:multiLevelType w:val="hybridMultilevel"/>
    <w:tmpl w:val="634CEB4C"/>
    <w:lvl w:ilvl="0" w:tplc="7C3458E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E9F270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49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083E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217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2E18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941A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B8B1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961A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A7C81"/>
    <w:multiLevelType w:val="hybridMultilevel"/>
    <w:tmpl w:val="11A06A06"/>
    <w:lvl w:ilvl="0" w:tplc="C766177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9CE0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864F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9C7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7845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222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22F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08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208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609BDD"/>
    <w:multiLevelType w:val="hybridMultilevel"/>
    <w:tmpl w:val="DE482928"/>
    <w:lvl w:ilvl="0" w:tplc="34A4DA1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E5C9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98E0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BCA5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26B6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3867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CC5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306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1CE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B3D96D"/>
    <w:multiLevelType w:val="hybridMultilevel"/>
    <w:tmpl w:val="736EE3FE"/>
    <w:lvl w:ilvl="0" w:tplc="422632B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6B613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4634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7AEA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B291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A20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767C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D41B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448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771DF6"/>
    <w:multiLevelType w:val="hybridMultilevel"/>
    <w:tmpl w:val="AD24D9A4"/>
    <w:lvl w:ilvl="0" w:tplc="14DED7E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0AC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58F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848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E7E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6C0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BA2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FA9D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DE2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3D3356"/>
    <w:multiLevelType w:val="hybridMultilevel"/>
    <w:tmpl w:val="41525B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AD5B8"/>
    <w:multiLevelType w:val="hybridMultilevel"/>
    <w:tmpl w:val="CC44E76C"/>
    <w:lvl w:ilvl="0" w:tplc="A19EB24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5829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14EA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A09C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3C3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9C3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5C07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A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9EE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0548C2"/>
    <w:multiLevelType w:val="hybridMultilevel"/>
    <w:tmpl w:val="EEE0C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8BC69A"/>
    <w:multiLevelType w:val="hybridMultilevel"/>
    <w:tmpl w:val="DC9606CE"/>
    <w:lvl w:ilvl="0" w:tplc="607CDE58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6BB8FF4E">
      <w:start w:val="1"/>
      <w:numFmt w:val="lowerLetter"/>
      <w:lvlText w:val="%2."/>
      <w:lvlJc w:val="left"/>
      <w:pPr>
        <w:ind w:left="1440" w:hanging="360"/>
      </w:pPr>
    </w:lvl>
    <w:lvl w:ilvl="2" w:tplc="FF5C1F9A">
      <w:start w:val="1"/>
      <w:numFmt w:val="lowerRoman"/>
      <w:lvlText w:val="%3."/>
      <w:lvlJc w:val="right"/>
      <w:pPr>
        <w:ind w:left="2160" w:hanging="180"/>
      </w:pPr>
    </w:lvl>
    <w:lvl w:ilvl="3" w:tplc="D9D2DF86">
      <w:start w:val="1"/>
      <w:numFmt w:val="decimal"/>
      <w:lvlText w:val="%4."/>
      <w:lvlJc w:val="left"/>
      <w:pPr>
        <w:ind w:left="2880" w:hanging="360"/>
      </w:pPr>
    </w:lvl>
    <w:lvl w:ilvl="4" w:tplc="A8A0ADC0">
      <w:start w:val="1"/>
      <w:numFmt w:val="lowerLetter"/>
      <w:lvlText w:val="%5."/>
      <w:lvlJc w:val="left"/>
      <w:pPr>
        <w:ind w:left="3600" w:hanging="360"/>
      </w:pPr>
    </w:lvl>
    <w:lvl w:ilvl="5" w:tplc="4F469D1A">
      <w:start w:val="1"/>
      <w:numFmt w:val="lowerRoman"/>
      <w:lvlText w:val="%6."/>
      <w:lvlJc w:val="right"/>
      <w:pPr>
        <w:ind w:left="4320" w:hanging="180"/>
      </w:pPr>
    </w:lvl>
    <w:lvl w:ilvl="6" w:tplc="57748AB8">
      <w:start w:val="1"/>
      <w:numFmt w:val="decimal"/>
      <w:lvlText w:val="%7."/>
      <w:lvlJc w:val="left"/>
      <w:pPr>
        <w:ind w:left="5040" w:hanging="360"/>
      </w:pPr>
    </w:lvl>
    <w:lvl w:ilvl="7" w:tplc="58FE7198">
      <w:start w:val="1"/>
      <w:numFmt w:val="lowerLetter"/>
      <w:lvlText w:val="%8."/>
      <w:lvlJc w:val="left"/>
      <w:pPr>
        <w:ind w:left="5760" w:hanging="360"/>
      </w:pPr>
    </w:lvl>
    <w:lvl w:ilvl="8" w:tplc="6792D994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F03CB2"/>
    <w:multiLevelType w:val="hybridMultilevel"/>
    <w:tmpl w:val="7ECA9F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52188A"/>
    <w:multiLevelType w:val="hybridMultilevel"/>
    <w:tmpl w:val="553AE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6E61CF"/>
    <w:multiLevelType w:val="hybridMultilevel"/>
    <w:tmpl w:val="20861FFE"/>
    <w:lvl w:ilvl="0" w:tplc="9FB450F6">
      <w:start w:val="3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50F894EE">
      <w:start w:val="1"/>
      <w:numFmt w:val="lowerLetter"/>
      <w:lvlText w:val="%2."/>
      <w:lvlJc w:val="left"/>
      <w:pPr>
        <w:ind w:left="1440" w:hanging="360"/>
      </w:pPr>
    </w:lvl>
    <w:lvl w:ilvl="2" w:tplc="0B586894">
      <w:start w:val="1"/>
      <w:numFmt w:val="lowerRoman"/>
      <w:lvlText w:val="%3."/>
      <w:lvlJc w:val="right"/>
      <w:pPr>
        <w:ind w:left="2160" w:hanging="180"/>
      </w:pPr>
    </w:lvl>
    <w:lvl w:ilvl="3" w:tplc="6C4407DC">
      <w:start w:val="1"/>
      <w:numFmt w:val="decimal"/>
      <w:lvlText w:val="%4."/>
      <w:lvlJc w:val="left"/>
      <w:pPr>
        <w:ind w:left="2880" w:hanging="360"/>
      </w:pPr>
    </w:lvl>
    <w:lvl w:ilvl="4" w:tplc="C92409BA">
      <w:start w:val="1"/>
      <w:numFmt w:val="lowerLetter"/>
      <w:lvlText w:val="%5."/>
      <w:lvlJc w:val="left"/>
      <w:pPr>
        <w:ind w:left="3600" w:hanging="360"/>
      </w:pPr>
    </w:lvl>
    <w:lvl w:ilvl="5" w:tplc="81CE4AFC">
      <w:start w:val="1"/>
      <w:numFmt w:val="lowerRoman"/>
      <w:lvlText w:val="%6."/>
      <w:lvlJc w:val="right"/>
      <w:pPr>
        <w:ind w:left="4320" w:hanging="180"/>
      </w:pPr>
    </w:lvl>
    <w:lvl w:ilvl="6" w:tplc="1CCAD7A4">
      <w:start w:val="1"/>
      <w:numFmt w:val="decimal"/>
      <w:lvlText w:val="%7."/>
      <w:lvlJc w:val="left"/>
      <w:pPr>
        <w:ind w:left="5040" w:hanging="360"/>
      </w:pPr>
    </w:lvl>
    <w:lvl w:ilvl="7" w:tplc="659A389C">
      <w:start w:val="1"/>
      <w:numFmt w:val="lowerLetter"/>
      <w:lvlText w:val="%8."/>
      <w:lvlJc w:val="left"/>
      <w:pPr>
        <w:ind w:left="5760" w:hanging="360"/>
      </w:pPr>
    </w:lvl>
    <w:lvl w:ilvl="8" w:tplc="436E384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64156E"/>
    <w:multiLevelType w:val="hybridMultilevel"/>
    <w:tmpl w:val="2C88DB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13B71"/>
    <w:multiLevelType w:val="hybridMultilevel"/>
    <w:tmpl w:val="21029C9E"/>
    <w:lvl w:ilvl="0" w:tplc="F962BF7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FA8F8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925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AA6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B27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ACD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D83D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2FC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527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CC65FB"/>
    <w:multiLevelType w:val="hybridMultilevel"/>
    <w:tmpl w:val="1F7AD42C"/>
    <w:lvl w:ilvl="0" w:tplc="47FAA3C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9738AF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84C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72E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805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C49B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0284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9E75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A6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45DCB2"/>
    <w:multiLevelType w:val="hybridMultilevel"/>
    <w:tmpl w:val="5B007110"/>
    <w:lvl w:ilvl="0" w:tplc="0E287D3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A50D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60E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78E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5659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04E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5235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10C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EE98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F657A9"/>
    <w:multiLevelType w:val="hybridMultilevel"/>
    <w:tmpl w:val="EF24D1F2"/>
    <w:lvl w:ilvl="0" w:tplc="B22238B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50E9E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D8C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10D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52D1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A018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2E2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A6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26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BD072C"/>
    <w:multiLevelType w:val="hybridMultilevel"/>
    <w:tmpl w:val="C93A3B4E"/>
    <w:lvl w:ilvl="0" w:tplc="959AE2F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8F8086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88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B0DB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F2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AEB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E4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989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782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FD18A2"/>
    <w:multiLevelType w:val="hybridMultilevel"/>
    <w:tmpl w:val="4614DA6E"/>
    <w:lvl w:ilvl="0" w:tplc="4EF0C7D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162B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704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14F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E43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07A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48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A260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200B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B24EDA"/>
    <w:multiLevelType w:val="hybridMultilevel"/>
    <w:tmpl w:val="AF607918"/>
    <w:lvl w:ilvl="0" w:tplc="045A38E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840410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E2C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08A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9097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3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490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B0D7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BC1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701DFC"/>
    <w:multiLevelType w:val="hybridMultilevel"/>
    <w:tmpl w:val="C184578A"/>
    <w:lvl w:ilvl="0" w:tplc="D780CA2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4DEF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25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48C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A643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DAA1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1637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6814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76D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63459">
    <w:abstractNumId w:val="7"/>
  </w:num>
  <w:num w:numId="2" w16cid:durableId="15811113">
    <w:abstractNumId w:val="17"/>
  </w:num>
  <w:num w:numId="3" w16cid:durableId="881677196">
    <w:abstractNumId w:val="15"/>
  </w:num>
  <w:num w:numId="4" w16cid:durableId="1740709669">
    <w:abstractNumId w:val="30"/>
  </w:num>
  <w:num w:numId="5" w16cid:durableId="1961450647">
    <w:abstractNumId w:val="26"/>
  </w:num>
  <w:num w:numId="6" w16cid:durableId="848368923">
    <w:abstractNumId w:val="3"/>
  </w:num>
  <w:num w:numId="7" w16cid:durableId="581531235">
    <w:abstractNumId w:val="13"/>
  </w:num>
  <w:num w:numId="8" w16cid:durableId="239222536">
    <w:abstractNumId w:val="14"/>
  </w:num>
  <w:num w:numId="9" w16cid:durableId="1737433689">
    <w:abstractNumId w:val="32"/>
  </w:num>
  <w:num w:numId="10" w16cid:durableId="413554419">
    <w:abstractNumId w:val="8"/>
  </w:num>
  <w:num w:numId="11" w16cid:durableId="663900650">
    <w:abstractNumId w:val="5"/>
  </w:num>
  <w:num w:numId="12" w16cid:durableId="737290664">
    <w:abstractNumId w:val="2"/>
  </w:num>
  <w:num w:numId="13" w16cid:durableId="2120178590">
    <w:abstractNumId w:val="41"/>
  </w:num>
  <w:num w:numId="14" w16cid:durableId="1718968088">
    <w:abstractNumId w:val="4"/>
  </w:num>
  <w:num w:numId="15" w16cid:durableId="1129396597">
    <w:abstractNumId w:val="39"/>
  </w:num>
  <w:num w:numId="16" w16cid:durableId="439181933">
    <w:abstractNumId w:val="33"/>
  </w:num>
  <w:num w:numId="17" w16cid:durableId="1851482749">
    <w:abstractNumId w:val="19"/>
  </w:num>
  <w:num w:numId="18" w16cid:durableId="348606943">
    <w:abstractNumId w:val="6"/>
  </w:num>
  <w:num w:numId="19" w16cid:durableId="1318606975">
    <w:abstractNumId w:val="38"/>
  </w:num>
  <w:num w:numId="20" w16cid:durableId="425155873">
    <w:abstractNumId w:val="34"/>
  </w:num>
  <w:num w:numId="21" w16cid:durableId="1014302510">
    <w:abstractNumId w:val="29"/>
  </w:num>
  <w:num w:numId="22" w16cid:durableId="1787116082">
    <w:abstractNumId w:val="12"/>
  </w:num>
  <w:num w:numId="23" w16cid:durableId="1667825670">
    <w:abstractNumId w:val="23"/>
  </w:num>
  <w:num w:numId="24" w16cid:durableId="776800173">
    <w:abstractNumId w:val="22"/>
  </w:num>
  <w:num w:numId="25" w16cid:durableId="1249459543">
    <w:abstractNumId w:val="36"/>
  </w:num>
  <w:num w:numId="26" w16cid:durableId="1790054191">
    <w:abstractNumId w:val="35"/>
  </w:num>
  <w:num w:numId="27" w16cid:durableId="1552420086">
    <w:abstractNumId w:val="16"/>
  </w:num>
  <w:num w:numId="28" w16cid:durableId="1325167176">
    <w:abstractNumId w:val="1"/>
  </w:num>
  <w:num w:numId="29" w16cid:durableId="497382982">
    <w:abstractNumId w:val="28"/>
  </w:num>
  <w:num w:numId="30" w16cid:durableId="366493714">
    <w:abstractNumId w:val="40"/>
  </w:num>
  <w:num w:numId="31" w16cid:durableId="668214581">
    <w:abstractNumId w:val="37"/>
  </w:num>
  <w:num w:numId="32" w16cid:durableId="504709952">
    <w:abstractNumId w:val="20"/>
  </w:num>
  <w:num w:numId="33" w16cid:durableId="136530910">
    <w:abstractNumId w:val="31"/>
  </w:num>
  <w:num w:numId="34" w16cid:durableId="1027832033">
    <w:abstractNumId w:val="0"/>
  </w:num>
  <w:num w:numId="35" w16cid:durableId="1967080401">
    <w:abstractNumId w:val="11"/>
  </w:num>
  <w:num w:numId="36" w16cid:durableId="1246183986">
    <w:abstractNumId w:val="10"/>
  </w:num>
  <w:num w:numId="37" w16cid:durableId="517502817">
    <w:abstractNumId w:val="9"/>
  </w:num>
  <w:num w:numId="38" w16cid:durableId="372077746">
    <w:abstractNumId w:val="18"/>
  </w:num>
  <w:num w:numId="39" w16cid:durableId="17778607">
    <w:abstractNumId w:val="21"/>
  </w:num>
  <w:num w:numId="40" w16cid:durableId="1168522599">
    <w:abstractNumId w:val="24"/>
  </w:num>
  <w:num w:numId="41" w16cid:durableId="1305695022">
    <w:abstractNumId w:val="27"/>
  </w:num>
  <w:num w:numId="42" w16cid:durableId="1064795016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34E57"/>
    <w:rsid w:val="00050DCB"/>
    <w:rsid w:val="0005267C"/>
    <w:rsid w:val="0007288D"/>
    <w:rsid w:val="00077008"/>
    <w:rsid w:val="00083405"/>
    <w:rsid w:val="0009681A"/>
    <w:rsid w:val="0009691E"/>
    <w:rsid w:val="000A544A"/>
    <w:rsid w:val="000A5F4C"/>
    <w:rsid w:val="000A734B"/>
    <w:rsid w:val="000C349E"/>
    <w:rsid w:val="000E0350"/>
    <w:rsid w:val="000E14DA"/>
    <w:rsid w:val="000E596F"/>
    <w:rsid w:val="000F5B6E"/>
    <w:rsid w:val="000F6AB4"/>
    <w:rsid w:val="00112248"/>
    <w:rsid w:val="0011642A"/>
    <w:rsid w:val="00141B34"/>
    <w:rsid w:val="00142195"/>
    <w:rsid w:val="00145D63"/>
    <w:rsid w:val="00151C45"/>
    <w:rsid w:val="001730CF"/>
    <w:rsid w:val="00190933"/>
    <w:rsid w:val="001A59D5"/>
    <w:rsid w:val="001B6030"/>
    <w:rsid w:val="001B7CAF"/>
    <w:rsid w:val="001C3A49"/>
    <w:rsid w:val="001C61CF"/>
    <w:rsid w:val="001D01DA"/>
    <w:rsid w:val="001D3E8C"/>
    <w:rsid w:val="001D53F5"/>
    <w:rsid w:val="001F1ED7"/>
    <w:rsid w:val="001F30BD"/>
    <w:rsid w:val="001F7DF5"/>
    <w:rsid w:val="00200DFD"/>
    <w:rsid w:val="00205566"/>
    <w:rsid w:val="002135B1"/>
    <w:rsid w:val="002174C8"/>
    <w:rsid w:val="00222F05"/>
    <w:rsid w:val="002459FA"/>
    <w:rsid w:val="00252321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C045F"/>
    <w:rsid w:val="002D2EC6"/>
    <w:rsid w:val="002E26A8"/>
    <w:rsid w:val="002E5E72"/>
    <w:rsid w:val="00316095"/>
    <w:rsid w:val="00325B17"/>
    <w:rsid w:val="00333D85"/>
    <w:rsid w:val="003424E9"/>
    <w:rsid w:val="00357FA2"/>
    <w:rsid w:val="00361686"/>
    <w:rsid w:val="003667A5"/>
    <w:rsid w:val="00375548"/>
    <w:rsid w:val="00375CD4"/>
    <w:rsid w:val="003B1729"/>
    <w:rsid w:val="003C18ED"/>
    <w:rsid w:val="003C238A"/>
    <w:rsid w:val="003C69E8"/>
    <w:rsid w:val="003D5207"/>
    <w:rsid w:val="003F1A55"/>
    <w:rsid w:val="00417B8E"/>
    <w:rsid w:val="00421CB2"/>
    <w:rsid w:val="00430CB2"/>
    <w:rsid w:val="00433D6A"/>
    <w:rsid w:val="00444960"/>
    <w:rsid w:val="004520BC"/>
    <w:rsid w:val="00473EE1"/>
    <w:rsid w:val="00475837"/>
    <w:rsid w:val="00477EDF"/>
    <w:rsid w:val="004879ED"/>
    <w:rsid w:val="00487A27"/>
    <w:rsid w:val="004956AB"/>
    <w:rsid w:val="00496F99"/>
    <w:rsid w:val="004B6983"/>
    <w:rsid w:val="004C2398"/>
    <w:rsid w:val="004C3665"/>
    <w:rsid w:val="004C6849"/>
    <w:rsid w:val="004F3225"/>
    <w:rsid w:val="00500408"/>
    <w:rsid w:val="00500AEB"/>
    <w:rsid w:val="00501405"/>
    <w:rsid w:val="00512DD3"/>
    <w:rsid w:val="005178E4"/>
    <w:rsid w:val="00526F41"/>
    <w:rsid w:val="005273B1"/>
    <w:rsid w:val="00527B1C"/>
    <w:rsid w:val="00532D15"/>
    <w:rsid w:val="00543C18"/>
    <w:rsid w:val="00575F1F"/>
    <w:rsid w:val="005914E3"/>
    <w:rsid w:val="005945CE"/>
    <w:rsid w:val="00594B48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47F71"/>
    <w:rsid w:val="00666B62"/>
    <w:rsid w:val="00671DF1"/>
    <w:rsid w:val="006934B7"/>
    <w:rsid w:val="00696307"/>
    <w:rsid w:val="006A31C3"/>
    <w:rsid w:val="006A52CF"/>
    <w:rsid w:val="006C22CC"/>
    <w:rsid w:val="006E4A25"/>
    <w:rsid w:val="006F5762"/>
    <w:rsid w:val="00700390"/>
    <w:rsid w:val="00702D01"/>
    <w:rsid w:val="00713B08"/>
    <w:rsid w:val="00714F37"/>
    <w:rsid w:val="007152E8"/>
    <w:rsid w:val="007226C1"/>
    <w:rsid w:val="00734555"/>
    <w:rsid w:val="00750643"/>
    <w:rsid w:val="00771683"/>
    <w:rsid w:val="0077219C"/>
    <w:rsid w:val="007938B0"/>
    <w:rsid w:val="007B47BB"/>
    <w:rsid w:val="007F75B0"/>
    <w:rsid w:val="00804AC6"/>
    <w:rsid w:val="00806C00"/>
    <w:rsid w:val="0081178C"/>
    <w:rsid w:val="00846633"/>
    <w:rsid w:val="00853B3C"/>
    <w:rsid w:val="00872C66"/>
    <w:rsid w:val="00880047"/>
    <w:rsid w:val="008932A8"/>
    <w:rsid w:val="00894338"/>
    <w:rsid w:val="008B5273"/>
    <w:rsid w:val="008C74AF"/>
    <w:rsid w:val="008E3B87"/>
    <w:rsid w:val="008E4051"/>
    <w:rsid w:val="008E7B6A"/>
    <w:rsid w:val="008F0653"/>
    <w:rsid w:val="008F1D63"/>
    <w:rsid w:val="008F2B65"/>
    <w:rsid w:val="008F4B8A"/>
    <w:rsid w:val="008F6BCB"/>
    <w:rsid w:val="00904BCA"/>
    <w:rsid w:val="00921D25"/>
    <w:rsid w:val="009345FD"/>
    <w:rsid w:val="00935C9C"/>
    <w:rsid w:val="009413BF"/>
    <w:rsid w:val="009531C3"/>
    <w:rsid w:val="009562D2"/>
    <w:rsid w:val="00960407"/>
    <w:rsid w:val="009634C9"/>
    <w:rsid w:val="00964359"/>
    <w:rsid w:val="00981655"/>
    <w:rsid w:val="009A3A65"/>
    <w:rsid w:val="009A75C9"/>
    <w:rsid w:val="009B0514"/>
    <w:rsid w:val="009D1E24"/>
    <w:rsid w:val="009D69B7"/>
    <w:rsid w:val="009E2B06"/>
    <w:rsid w:val="009F516C"/>
    <w:rsid w:val="009F61C9"/>
    <w:rsid w:val="009F7430"/>
    <w:rsid w:val="00A11FF6"/>
    <w:rsid w:val="00A14981"/>
    <w:rsid w:val="00A22FAC"/>
    <w:rsid w:val="00A25C6E"/>
    <w:rsid w:val="00A2797F"/>
    <w:rsid w:val="00A43BAE"/>
    <w:rsid w:val="00A5301F"/>
    <w:rsid w:val="00A56620"/>
    <w:rsid w:val="00A6323D"/>
    <w:rsid w:val="00A7763F"/>
    <w:rsid w:val="00A80D80"/>
    <w:rsid w:val="00A83395"/>
    <w:rsid w:val="00A902BD"/>
    <w:rsid w:val="00A909E4"/>
    <w:rsid w:val="00A94112"/>
    <w:rsid w:val="00AB6969"/>
    <w:rsid w:val="00AC11E9"/>
    <w:rsid w:val="00AC4CB7"/>
    <w:rsid w:val="00AD7913"/>
    <w:rsid w:val="00AE10CA"/>
    <w:rsid w:val="00AE245A"/>
    <w:rsid w:val="00AE47D0"/>
    <w:rsid w:val="00AE7CA2"/>
    <w:rsid w:val="00B01E5B"/>
    <w:rsid w:val="00B024FA"/>
    <w:rsid w:val="00B04BD3"/>
    <w:rsid w:val="00B13535"/>
    <w:rsid w:val="00B2068D"/>
    <w:rsid w:val="00B41E05"/>
    <w:rsid w:val="00B5184A"/>
    <w:rsid w:val="00B51877"/>
    <w:rsid w:val="00B72294"/>
    <w:rsid w:val="00B7597E"/>
    <w:rsid w:val="00B807CD"/>
    <w:rsid w:val="00B85149"/>
    <w:rsid w:val="00B95D9A"/>
    <w:rsid w:val="00BE0583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352A7"/>
    <w:rsid w:val="00C45E54"/>
    <w:rsid w:val="00C5180E"/>
    <w:rsid w:val="00C53631"/>
    <w:rsid w:val="00C626DE"/>
    <w:rsid w:val="00C83EF4"/>
    <w:rsid w:val="00C84576"/>
    <w:rsid w:val="00C90B6D"/>
    <w:rsid w:val="00C919FB"/>
    <w:rsid w:val="00CA05EF"/>
    <w:rsid w:val="00CC096B"/>
    <w:rsid w:val="00CC3D20"/>
    <w:rsid w:val="00CD6EC6"/>
    <w:rsid w:val="00CE3E83"/>
    <w:rsid w:val="00CF2D40"/>
    <w:rsid w:val="00D11AB9"/>
    <w:rsid w:val="00D12D8E"/>
    <w:rsid w:val="00D21AA4"/>
    <w:rsid w:val="00D306B7"/>
    <w:rsid w:val="00D339E5"/>
    <w:rsid w:val="00D46FCE"/>
    <w:rsid w:val="00D47558"/>
    <w:rsid w:val="00D549A7"/>
    <w:rsid w:val="00D576D2"/>
    <w:rsid w:val="00D61C95"/>
    <w:rsid w:val="00D7236C"/>
    <w:rsid w:val="00D8366B"/>
    <w:rsid w:val="00D9092C"/>
    <w:rsid w:val="00D9147C"/>
    <w:rsid w:val="00DA20E5"/>
    <w:rsid w:val="00DB1861"/>
    <w:rsid w:val="00DD1552"/>
    <w:rsid w:val="00DE56B0"/>
    <w:rsid w:val="00DE615A"/>
    <w:rsid w:val="00DF122F"/>
    <w:rsid w:val="00E13081"/>
    <w:rsid w:val="00E1535D"/>
    <w:rsid w:val="00E22EC9"/>
    <w:rsid w:val="00E26652"/>
    <w:rsid w:val="00E3644B"/>
    <w:rsid w:val="00E404DD"/>
    <w:rsid w:val="00E542B1"/>
    <w:rsid w:val="00E61007"/>
    <w:rsid w:val="00E63BC2"/>
    <w:rsid w:val="00E67C78"/>
    <w:rsid w:val="00E8447A"/>
    <w:rsid w:val="00E8582A"/>
    <w:rsid w:val="00E87B03"/>
    <w:rsid w:val="00E9045A"/>
    <w:rsid w:val="00E934F9"/>
    <w:rsid w:val="00EB3EE2"/>
    <w:rsid w:val="00EB409A"/>
    <w:rsid w:val="00EB67A5"/>
    <w:rsid w:val="00EC255D"/>
    <w:rsid w:val="00EC765C"/>
    <w:rsid w:val="00ED1178"/>
    <w:rsid w:val="00ED77CC"/>
    <w:rsid w:val="00ED7AE0"/>
    <w:rsid w:val="00EF06DC"/>
    <w:rsid w:val="00EF3746"/>
    <w:rsid w:val="00F27AF7"/>
    <w:rsid w:val="00F411CC"/>
    <w:rsid w:val="00F4303E"/>
    <w:rsid w:val="00F4318D"/>
    <w:rsid w:val="00F51D89"/>
    <w:rsid w:val="00F6364D"/>
    <w:rsid w:val="00F6620D"/>
    <w:rsid w:val="00F707F1"/>
    <w:rsid w:val="00F85F9A"/>
    <w:rsid w:val="00FA3668"/>
    <w:rsid w:val="00FA4C0A"/>
    <w:rsid w:val="00FD4BC2"/>
    <w:rsid w:val="00FE0C3B"/>
    <w:rsid w:val="00FE3B6E"/>
    <w:rsid w:val="00FF143B"/>
    <w:rsid w:val="00FF2B30"/>
    <w:rsid w:val="01D11200"/>
    <w:rsid w:val="01FE2961"/>
    <w:rsid w:val="04A845D8"/>
    <w:rsid w:val="06D6D3EF"/>
    <w:rsid w:val="0778F344"/>
    <w:rsid w:val="07DFE69A"/>
    <w:rsid w:val="0A067535"/>
    <w:rsid w:val="0B98796E"/>
    <w:rsid w:val="0C9D5D02"/>
    <w:rsid w:val="0CC000BB"/>
    <w:rsid w:val="0DCC904E"/>
    <w:rsid w:val="0EDE0E2A"/>
    <w:rsid w:val="0F763658"/>
    <w:rsid w:val="0FF0F606"/>
    <w:rsid w:val="114C8B9B"/>
    <w:rsid w:val="11600665"/>
    <w:rsid w:val="1186C8E0"/>
    <w:rsid w:val="1215AEEC"/>
    <w:rsid w:val="18D0A4FA"/>
    <w:rsid w:val="1B8FFB00"/>
    <w:rsid w:val="1EEB5FA3"/>
    <w:rsid w:val="25AF2802"/>
    <w:rsid w:val="2975AED0"/>
    <w:rsid w:val="2A61843D"/>
    <w:rsid w:val="2B2D518D"/>
    <w:rsid w:val="2CAD4F92"/>
    <w:rsid w:val="3099BCC7"/>
    <w:rsid w:val="323C4355"/>
    <w:rsid w:val="34184094"/>
    <w:rsid w:val="36FCFD42"/>
    <w:rsid w:val="3700532B"/>
    <w:rsid w:val="374FE156"/>
    <w:rsid w:val="377A922F"/>
    <w:rsid w:val="3A878218"/>
    <w:rsid w:val="3B5A3719"/>
    <w:rsid w:val="3C21F1B3"/>
    <w:rsid w:val="4019C943"/>
    <w:rsid w:val="4186160D"/>
    <w:rsid w:val="48E0C099"/>
    <w:rsid w:val="4B619003"/>
    <w:rsid w:val="4E1B1B89"/>
    <w:rsid w:val="5856C380"/>
    <w:rsid w:val="5B8E6442"/>
    <w:rsid w:val="6040C07D"/>
    <w:rsid w:val="6061D565"/>
    <w:rsid w:val="613DC939"/>
    <w:rsid w:val="61FDA5C6"/>
    <w:rsid w:val="65CAB859"/>
    <w:rsid w:val="6ACB8322"/>
    <w:rsid w:val="6D864A58"/>
    <w:rsid w:val="6E1AF303"/>
    <w:rsid w:val="727DD05D"/>
    <w:rsid w:val="72EF02BF"/>
    <w:rsid w:val="75A1E273"/>
    <w:rsid w:val="75A5385C"/>
    <w:rsid w:val="762604E8"/>
    <w:rsid w:val="76B4EAF4"/>
    <w:rsid w:val="7C9D33F2"/>
    <w:rsid w:val="7EBFB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3E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3E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3EF4"/>
    <w:rPr>
      <w:lang w:eastAsia="en-US"/>
    </w:rPr>
  </w:style>
  <w:style w:type="character" w:customStyle="1" w:styleId="ui-provider">
    <w:name w:val="ui-provider"/>
    <w:basedOn w:val="Domylnaczcionkaakapitu"/>
    <w:rsid w:val="009F61C9"/>
  </w:style>
  <w:style w:type="paragraph" w:customStyle="1" w:styleId="Standard">
    <w:name w:val="Standard"/>
    <w:rsid w:val="00696307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-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e49cda4e28f4b6fc82b66c361d0dcfdb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92216eef98e6d28b5929e7d04b0dbd4f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39F39D-BD11-4F85-9C33-13847DCD2485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3.xml><?xml version="1.0" encoding="utf-8"?>
<ds:datastoreItem xmlns:ds="http://schemas.openxmlformats.org/officeDocument/2006/customXml" ds:itemID="{603CCF87-5110-46FA-AD14-61C9AF1DFA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DCA7BA-3FE9-41F7-9F0A-40AB874C5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623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64</cp:revision>
  <cp:lastPrinted>2016-02-14T22:35:00Z</cp:lastPrinted>
  <dcterms:created xsi:type="dcterms:W3CDTF">2018-10-11T09:56:00Z</dcterms:created>
  <dcterms:modified xsi:type="dcterms:W3CDTF">2026-09-08T09:05:00Z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