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6CC91258" w:rsidR="00671DF1" w:rsidRPr="00AB7C3D" w:rsidRDefault="001927B2" w:rsidP="00AB7C3D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Cs/>
                <w:sz w:val="10"/>
                <w:szCs w:val="28"/>
              </w:rPr>
            </w:pPr>
            <w:r w:rsidRPr="00AB7C3D">
              <w:rPr>
                <w:rFonts w:cs="Calibri"/>
                <w:b/>
                <w:sz w:val="44"/>
                <w:szCs w:val="24"/>
              </w:rPr>
              <w:t xml:space="preserve">KARTY KONTOWE </w:t>
            </w:r>
            <w:r>
              <w:rPr>
                <w:rFonts w:cs="Calibri"/>
                <w:b/>
                <w:sz w:val="44"/>
                <w:szCs w:val="24"/>
              </w:rPr>
              <w:t xml:space="preserve">– </w:t>
            </w:r>
            <w:r w:rsidRPr="00AC30D3">
              <w:rPr>
                <w:rFonts w:cs="Calibri"/>
                <w:bCs/>
                <w:sz w:val="44"/>
                <w:szCs w:val="24"/>
              </w:rPr>
              <w:t>PRZEWODNIK W CODZIENNEJ PRACY</w:t>
            </w:r>
            <w:r>
              <w:rPr>
                <w:rFonts w:cs="Calibri"/>
                <w:b/>
                <w:sz w:val="44"/>
                <w:szCs w:val="24"/>
              </w:rPr>
              <w:t xml:space="preserve"> </w:t>
            </w:r>
            <w:r w:rsidRPr="00AC30D3">
              <w:rPr>
                <w:rFonts w:cs="Calibri"/>
                <w:bCs/>
                <w:sz w:val="44"/>
                <w:szCs w:val="24"/>
              </w:rPr>
              <w:t>UŻYTKOWNIKA</w:t>
            </w:r>
            <w:r w:rsidR="00A5301F" w:rsidRPr="00AB7C3D">
              <w:rPr>
                <w:rFonts w:cs="Calibri"/>
                <w:bCs/>
                <w:sz w:val="40"/>
              </w:rPr>
              <w:br/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553FFE4B" w:rsidR="00671DF1" w:rsidRPr="005E063F" w:rsidRDefault="00AC30D3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 października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4C5188">
              <w:rPr>
                <w:rFonts w:cs="Calibri"/>
                <w:b/>
                <w:sz w:val="24"/>
                <w:szCs w:val="24"/>
              </w:rPr>
              <w:t>2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33EB6A45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AB7C3D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0DD2B425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B63EF1">
              <w:rPr>
                <w:rFonts w:cs="Calibri"/>
                <w:b/>
                <w:sz w:val="24"/>
                <w:szCs w:val="24"/>
              </w:rPr>
              <w:t>120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AC30D3">
              <w:rPr>
                <w:rFonts w:cs="Calibri"/>
                <w:b/>
                <w:sz w:val="24"/>
                <w:szCs w:val="24"/>
              </w:rPr>
              <w:t>18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C30D3">
              <w:rPr>
                <w:rFonts w:cs="Calibri"/>
                <w:b/>
                <w:sz w:val="24"/>
                <w:szCs w:val="24"/>
              </w:rPr>
              <w:t>10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4C5188">
              <w:rPr>
                <w:rFonts w:cs="Calibri"/>
                <w:b/>
                <w:sz w:val="24"/>
                <w:szCs w:val="24"/>
              </w:rPr>
              <w:t>2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066FEA6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744F48DB" w14:textId="259359C6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="00A5301F" w:rsidRPr="005E063F">
              <w:rPr>
                <w:rFonts w:cstheme="minorHAnsi"/>
                <w:szCs w:val="18"/>
              </w:rPr>
              <w:t>księgowi</w:t>
            </w:r>
            <w:r w:rsidRPr="005E063F">
              <w:rPr>
                <w:rFonts w:cstheme="minorHAnsi"/>
                <w:szCs w:val="18"/>
              </w:rPr>
              <w:t xml:space="preserve"> i pracownicy </w:t>
            </w:r>
            <w:r w:rsidR="00F51D89" w:rsidRPr="005E063F">
              <w:rPr>
                <w:rFonts w:cstheme="minorHAnsi"/>
                <w:szCs w:val="18"/>
              </w:rPr>
              <w:t>zajmujący się księgowością zobowiązań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20AAF0EC" w14:textId="77777777" w:rsidR="000F5B6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Cs w:val="18"/>
              </w:rPr>
            </w:pPr>
            <w:r w:rsidRPr="005E063F">
              <w:rPr>
                <w:rFonts w:cstheme="minorHAnsi"/>
                <w:szCs w:val="18"/>
              </w:rPr>
              <w:t>- zainteresowani poznaniem modułu i jego funkcjonalności</w:t>
            </w:r>
            <w:r w:rsidR="00A5301F" w:rsidRPr="005E063F">
              <w:rPr>
                <w:rFonts w:cstheme="minorHAnsi"/>
                <w:szCs w:val="18"/>
              </w:rPr>
              <w:t>.</w:t>
            </w: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20E7CCD6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usprawnienie</w:t>
            </w:r>
            <w:r w:rsidRPr="005E063F">
              <w:rPr>
                <w:rFonts w:cstheme="minorHAnsi"/>
                <w:szCs w:val="18"/>
              </w:rPr>
              <w:t xml:space="preserve"> </w:t>
            </w:r>
            <w:r w:rsidR="00A5301F" w:rsidRPr="005E063F">
              <w:rPr>
                <w:rFonts w:cstheme="minorHAnsi"/>
                <w:szCs w:val="18"/>
              </w:rPr>
              <w:t>księgowania należności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18186318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5475800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</w:t>
            </w:r>
            <w:r w:rsidR="00F51D89" w:rsidRPr="005E063F">
              <w:rPr>
                <w:rFonts w:cstheme="minorHAnsi"/>
                <w:szCs w:val="18"/>
              </w:rPr>
              <w:t xml:space="preserve"> i ćwiczenia na komputerach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33362B4A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 w:rsidRPr="005E063F">
              <w:rPr>
                <w:rFonts w:cstheme="minorHAnsi"/>
                <w:b/>
                <w:szCs w:val="18"/>
              </w:rPr>
              <w:t>dzielenia doświadczeń</w:t>
            </w:r>
            <w:r w:rsidRPr="005E063F">
              <w:rPr>
                <w:rFonts w:cstheme="minorHAnsi"/>
                <w:szCs w:val="18"/>
              </w:rPr>
              <w:t xml:space="preserve"> z innymi użytkownikami modułu.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F51D89">
        <w:trPr>
          <w:trHeight w:val="1125"/>
        </w:trPr>
        <w:tc>
          <w:tcPr>
            <w:tcW w:w="9968" w:type="dxa"/>
            <w:gridSpan w:val="4"/>
            <w:shd w:val="clear" w:color="auto" w:fill="FFFFFF" w:themeFill="background1"/>
          </w:tcPr>
          <w:p w14:paraId="43F5BD17" w14:textId="6DE21AB5" w:rsidR="001927B2" w:rsidRPr="001927B2" w:rsidRDefault="001927B2" w:rsidP="003B293C">
            <w:pPr>
              <w:pStyle w:val="Akapitzlist"/>
              <w:numPr>
                <w:ilvl w:val="0"/>
                <w:numId w:val="15"/>
              </w:numPr>
              <w:spacing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927B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Ogólne zasady pracy na Kartach Kontowych</w:t>
            </w:r>
            <w:r w:rsidRPr="003B293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  <w:p w14:paraId="45640681" w14:textId="77777777" w:rsidR="001927B2" w:rsidRPr="001927B2" w:rsidRDefault="001927B2" w:rsidP="003B293C">
            <w:pPr>
              <w:numPr>
                <w:ilvl w:val="0"/>
                <w:numId w:val="14"/>
              </w:numPr>
              <w:spacing w:after="0"/>
              <w:contextualSpacing/>
              <w:rPr>
                <w:rFonts w:asciiTheme="minorHAnsi" w:eastAsiaTheme="minorHAnsi" w:hAnsiTheme="minorHAnsi" w:cstheme="minorBidi"/>
              </w:rPr>
            </w:pPr>
            <w:r w:rsidRPr="001927B2">
              <w:rPr>
                <w:rFonts w:asciiTheme="minorHAnsi" w:eastAsiaTheme="minorHAnsi" w:hAnsiTheme="minorHAnsi" w:cstheme="minorBidi"/>
              </w:rPr>
              <w:t>okres zamknięty,</w:t>
            </w:r>
          </w:p>
          <w:p w14:paraId="295A52F7" w14:textId="77777777" w:rsidR="001927B2" w:rsidRPr="001927B2" w:rsidRDefault="001927B2" w:rsidP="001927B2">
            <w:pPr>
              <w:numPr>
                <w:ilvl w:val="0"/>
                <w:numId w:val="14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1927B2">
              <w:rPr>
                <w:rFonts w:asciiTheme="minorHAnsi" w:eastAsiaTheme="minorHAnsi" w:hAnsiTheme="minorHAnsi" w:cstheme="minorBidi"/>
              </w:rPr>
              <w:t>słowniki należności/odsetek/kosztów,</w:t>
            </w:r>
          </w:p>
          <w:p w14:paraId="092D87E1" w14:textId="77777777" w:rsidR="001927B2" w:rsidRPr="001927B2" w:rsidRDefault="001927B2" w:rsidP="001927B2">
            <w:pPr>
              <w:numPr>
                <w:ilvl w:val="0"/>
                <w:numId w:val="14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1927B2">
              <w:rPr>
                <w:rFonts w:asciiTheme="minorHAnsi" w:eastAsiaTheme="minorHAnsi" w:hAnsiTheme="minorHAnsi" w:cstheme="minorBidi"/>
              </w:rPr>
              <w:t>przydatne parametry.</w:t>
            </w:r>
            <w:r w:rsidRPr="001927B2">
              <w:rPr>
                <w:rFonts w:asciiTheme="minorHAnsi" w:eastAsiaTheme="minorHAnsi" w:hAnsiTheme="minorHAnsi" w:cstheme="minorBidi"/>
              </w:rPr>
              <w:br/>
            </w:r>
          </w:p>
          <w:p w14:paraId="32C2746B" w14:textId="77777777" w:rsidR="001927B2" w:rsidRPr="001927B2" w:rsidRDefault="001927B2" w:rsidP="001927B2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</w:rPr>
            </w:pPr>
            <w:r w:rsidRPr="001927B2">
              <w:rPr>
                <w:rFonts w:asciiTheme="minorHAnsi" w:eastAsiaTheme="minorHAnsi" w:hAnsiTheme="minorHAnsi" w:cstheme="minorBidi"/>
                <w:b/>
                <w:bCs/>
              </w:rPr>
              <w:t>Egzekucja:</w:t>
            </w:r>
          </w:p>
          <w:p w14:paraId="68F8F0C1" w14:textId="77777777" w:rsidR="001927B2" w:rsidRPr="001927B2" w:rsidRDefault="001927B2" w:rsidP="001927B2">
            <w:pPr>
              <w:numPr>
                <w:ilvl w:val="0"/>
                <w:numId w:val="16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1927B2">
              <w:rPr>
                <w:rFonts w:asciiTheme="minorHAnsi" w:eastAsiaTheme="minorHAnsi" w:hAnsiTheme="minorHAnsi" w:cstheme="minorBidi"/>
              </w:rPr>
              <w:t>uzupełnienie słowników oraz danych w kartach,</w:t>
            </w:r>
          </w:p>
          <w:p w14:paraId="31390BAF" w14:textId="77777777" w:rsidR="001927B2" w:rsidRPr="001927B2" w:rsidRDefault="001927B2" w:rsidP="001927B2">
            <w:pPr>
              <w:numPr>
                <w:ilvl w:val="0"/>
                <w:numId w:val="16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1927B2">
              <w:rPr>
                <w:rFonts w:asciiTheme="minorHAnsi" w:eastAsiaTheme="minorHAnsi" w:hAnsiTheme="minorHAnsi" w:cstheme="minorBidi"/>
              </w:rPr>
              <w:t>typ egzekucji(rodzaj korespondencji),</w:t>
            </w:r>
          </w:p>
          <w:p w14:paraId="7481FDCE" w14:textId="77777777" w:rsidR="001927B2" w:rsidRPr="001927B2" w:rsidRDefault="001927B2" w:rsidP="001927B2">
            <w:pPr>
              <w:numPr>
                <w:ilvl w:val="0"/>
                <w:numId w:val="16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1927B2">
              <w:rPr>
                <w:rFonts w:asciiTheme="minorHAnsi" w:eastAsiaTheme="minorHAnsi" w:hAnsiTheme="minorHAnsi" w:cstheme="minorBidi"/>
              </w:rPr>
              <w:t>wysyłka tytułów na bramkę,</w:t>
            </w:r>
          </w:p>
          <w:p w14:paraId="39F2C1BF" w14:textId="77777777" w:rsidR="001927B2" w:rsidRPr="001927B2" w:rsidRDefault="001927B2" w:rsidP="001927B2">
            <w:pPr>
              <w:numPr>
                <w:ilvl w:val="0"/>
                <w:numId w:val="16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1927B2">
              <w:rPr>
                <w:rFonts w:asciiTheme="minorHAnsi" w:eastAsiaTheme="minorHAnsi" w:hAnsiTheme="minorHAnsi" w:cstheme="minorBidi"/>
              </w:rPr>
              <w:t>najczęstsze problemy z wysyłką tytułów.</w:t>
            </w:r>
            <w:r w:rsidRPr="001927B2">
              <w:rPr>
                <w:rFonts w:asciiTheme="minorHAnsi" w:eastAsiaTheme="minorHAnsi" w:hAnsiTheme="minorHAnsi" w:cstheme="minorBidi"/>
              </w:rPr>
              <w:br/>
            </w:r>
          </w:p>
          <w:p w14:paraId="30FF843F" w14:textId="77777777" w:rsidR="001927B2" w:rsidRPr="001927B2" w:rsidRDefault="001927B2" w:rsidP="001927B2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</w:rPr>
            </w:pPr>
            <w:r w:rsidRPr="001927B2">
              <w:rPr>
                <w:rFonts w:asciiTheme="minorHAnsi" w:eastAsiaTheme="minorHAnsi" w:hAnsiTheme="minorHAnsi" w:cstheme="minorBidi"/>
                <w:b/>
                <w:bCs/>
              </w:rPr>
              <w:t>Sprawozdania Rb-27s/Rb-N:</w:t>
            </w:r>
          </w:p>
          <w:p w14:paraId="55811FC8" w14:textId="77777777" w:rsidR="001927B2" w:rsidRPr="001927B2" w:rsidRDefault="001927B2" w:rsidP="001927B2">
            <w:pPr>
              <w:numPr>
                <w:ilvl w:val="0"/>
                <w:numId w:val="17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1927B2">
              <w:rPr>
                <w:rFonts w:asciiTheme="minorHAnsi" w:eastAsiaTheme="minorHAnsi" w:hAnsiTheme="minorHAnsi" w:cstheme="minorBidi"/>
              </w:rPr>
              <w:t>typ należności – wpływ na wydruki,</w:t>
            </w:r>
          </w:p>
          <w:p w14:paraId="55AD0CA7" w14:textId="77777777" w:rsidR="001927B2" w:rsidRPr="001927B2" w:rsidRDefault="001927B2" w:rsidP="001927B2">
            <w:pPr>
              <w:numPr>
                <w:ilvl w:val="0"/>
                <w:numId w:val="17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1927B2">
              <w:rPr>
                <w:rFonts w:asciiTheme="minorHAnsi" w:eastAsiaTheme="minorHAnsi" w:hAnsiTheme="minorHAnsi" w:cstheme="minorBidi"/>
              </w:rPr>
              <w:t>przydatne wydruki przy robieniu sprawozdań,</w:t>
            </w:r>
          </w:p>
          <w:p w14:paraId="6ACB4A11" w14:textId="77777777" w:rsidR="001927B2" w:rsidRPr="001927B2" w:rsidRDefault="001927B2" w:rsidP="001927B2">
            <w:pPr>
              <w:numPr>
                <w:ilvl w:val="0"/>
                <w:numId w:val="17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1927B2">
              <w:rPr>
                <w:rFonts w:asciiTheme="minorHAnsi" w:eastAsiaTheme="minorHAnsi" w:hAnsiTheme="minorHAnsi" w:cstheme="minorBidi"/>
              </w:rPr>
              <w:t xml:space="preserve">zachowanie integralności sprawozdań. </w:t>
            </w:r>
            <w:r w:rsidRPr="001927B2">
              <w:rPr>
                <w:rFonts w:asciiTheme="minorHAnsi" w:eastAsiaTheme="minorHAnsi" w:hAnsiTheme="minorHAnsi" w:cstheme="minorBidi"/>
              </w:rPr>
              <w:br/>
            </w:r>
          </w:p>
          <w:p w14:paraId="13E5617E" w14:textId="77777777" w:rsidR="001927B2" w:rsidRPr="001927B2" w:rsidRDefault="001927B2" w:rsidP="001927B2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</w:rPr>
            </w:pPr>
            <w:r w:rsidRPr="001927B2">
              <w:rPr>
                <w:rFonts w:asciiTheme="minorHAnsi" w:eastAsiaTheme="minorHAnsi" w:hAnsiTheme="minorHAnsi" w:cstheme="minorBidi"/>
                <w:b/>
                <w:bCs/>
              </w:rPr>
              <w:t>Porady oraz przydatne funkcje w Kartach Kontowych:</w:t>
            </w:r>
          </w:p>
          <w:p w14:paraId="61D9E73A" w14:textId="77777777" w:rsidR="001927B2" w:rsidRPr="001927B2" w:rsidRDefault="001927B2" w:rsidP="001927B2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1927B2">
              <w:rPr>
                <w:rFonts w:asciiTheme="minorHAnsi" w:eastAsiaTheme="minorHAnsi" w:hAnsiTheme="minorHAnsi" w:cstheme="minorBidi"/>
              </w:rPr>
              <w:t>parametry które warto znać,</w:t>
            </w:r>
          </w:p>
          <w:p w14:paraId="7F888EB5" w14:textId="77777777" w:rsidR="001927B2" w:rsidRPr="001927B2" w:rsidRDefault="001927B2" w:rsidP="001927B2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1927B2">
              <w:rPr>
                <w:rFonts w:asciiTheme="minorHAnsi" w:eastAsiaTheme="minorHAnsi" w:hAnsiTheme="minorHAnsi" w:cstheme="minorBidi"/>
              </w:rPr>
              <w:t>wyszukiwanie kart,</w:t>
            </w:r>
          </w:p>
          <w:p w14:paraId="34D7B283" w14:textId="77777777" w:rsidR="001927B2" w:rsidRPr="001927B2" w:rsidRDefault="001927B2" w:rsidP="001927B2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1927B2">
              <w:rPr>
                <w:rFonts w:asciiTheme="minorHAnsi" w:eastAsiaTheme="minorHAnsi" w:hAnsiTheme="minorHAnsi" w:cstheme="minorBidi"/>
              </w:rPr>
              <w:t>rozbudowane możliwości księgowania,</w:t>
            </w:r>
          </w:p>
          <w:p w14:paraId="51E80FB3" w14:textId="5B15CC89" w:rsidR="001927B2" w:rsidRDefault="001927B2" w:rsidP="001927B2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1927B2">
              <w:rPr>
                <w:rFonts w:asciiTheme="minorHAnsi" w:eastAsiaTheme="minorHAnsi" w:hAnsiTheme="minorHAnsi" w:cstheme="minorBidi"/>
              </w:rPr>
              <w:t>przebiegi i funkcje</w:t>
            </w:r>
            <w:r w:rsidR="003B293C">
              <w:rPr>
                <w:rFonts w:asciiTheme="minorHAnsi" w:eastAsiaTheme="minorHAnsi" w:hAnsiTheme="minorHAnsi" w:cstheme="minorBidi"/>
              </w:rPr>
              <w:t>,</w:t>
            </w:r>
          </w:p>
          <w:p w14:paraId="6E5493A3" w14:textId="15F056B1" w:rsidR="001927B2" w:rsidRDefault="003B293C" w:rsidP="001927B2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wydruki.</w:t>
            </w:r>
          </w:p>
          <w:p w14:paraId="738058AC" w14:textId="1E827262" w:rsidR="001927B2" w:rsidRPr="003B293C" w:rsidRDefault="003B293C" w:rsidP="003B293C">
            <w:pPr>
              <w:pStyle w:val="Akapitzlist"/>
              <w:numPr>
                <w:ilvl w:val="0"/>
                <w:numId w:val="15"/>
              </w:numPr>
              <w:rPr>
                <w:rFonts w:asciiTheme="minorHAnsi" w:eastAsiaTheme="minorHAnsi" w:hAnsiTheme="minorHAnsi" w:cstheme="minorBidi"/>
                <w:b/>
                <w:bCs/>
                <w:color w:val="FF0000"/>
              </w:rPr>
            </w:pPr>
            <w:r w:rsidRPr="003B293C">
              <w:rPr>
                <w:rFonts w:asciiTheme="minorHAnsi" w:eastAsiaTheme="minorHAnsi" w:hAnsiTheme="minorHAnsi" w:cstheme="minorBidi"/>
                <w:b/>
                <w:bCs/>
                <w:color w:val="FF0000"/>
              </w:rPr>
              <w:t>Nowość w kartach kontowych – Elektroniczne Zawiadomienia Wierzyciela (EZW).</w:t>
            </w:r>
          </w:p>
          <w:p w14:paraId="4EAF2423" w14:textId="77777777" w:rsidR="001927B2" w:rsidRPr="001927B2" w:rsidRDefault="001927B2" w:rsidP="001927B2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</w:rPr>
            </w:pPr>
            <w:r w:rsidRPr="001927B2">
              <w:rPr>
                <w:rFonts w:asciiTheme="minorHAnsi" w:eastAsiaTheme="minorHAnsi" w:hAnsiTheme="minorHAnsi" w:cstheme="minorBidi"/>
                <w:b/>
                <w:bCs/>
              </w:rPr>
              <w:t>Blok pytań i odpowiedzi.</w:t>
            </w:r>
          </w:p>
          <w:p w14:paraId="1B64A601" w14:textId="0CFFD6FF" w:rsidR="00AC30D3" w:rsidRPr="001927B2" w:rsidRDefault="00AC30D3" w:rsidP="00AB7C3D">
            <w:pPr>
              <w:spacing w:after="0"/>
            </w:pP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09D8E2E1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r w:rsidR="00E61007" w:rsidRPr="00E61007">
              <w:rPr>
                <w:rFonts w:cstheme="minorHAnsi"/>
                <w:b/>
                <w:i/>
                <w:szCs w:val="18"/>
              </w:rPr>
              <w:t>www.tensoft.pl/akademia-tensoft/</w:t>
            </w:r>
            <w:r w:rsidR="00E61007">
              <w:rPr>
                <w:rFonts w:cstheme="minorHAnsi"/>
                <w:b/>
                <w:i/>
                <w:szCs w:val="18"/>
              </w:rPr>
              <w:t xml:space="preserve"> </w:t>
            </w:r>
            <w:r w:rsidR="00E61007">
              <w:rPr>
                <w:rFonts w:cstheme="minorHAnsi"/>
                <w:b/>
                <w:i/>
                <w:szCs w:val="18"/>
              </w:rPr>
              <w:br/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157F639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e-mail: szkolenia@tensoft.pl</w:t>
            </w:r>
          </w:p>
          <w:p w14:paraId="25BE58EF" w14:textId="62A747FB" w:rsidR="005E063F" w:rsidRPr="00375548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8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lub </w:t>
            </w:r>
            <w:hyperlink r:id="rId9" w:history="1">
              <w:r w:rsidR="00E61007" w:rsidRPr="00775591">
                <w:rPr>
                  <w:rStyle w:val="Hipercze"/>
                  <w:szCs w:val="18"/>
                </w:rPr>
                <w:t>www.tensoft.pl/akademia-tensoft/</w:t>
              </w:r>
            </w:hyperlink>
            <w:r w:rsidR="00E61007">
              <w:rPr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43E14180" w14:textId="24C8D923" w:rsidR="00473EE1" w:rsidRDefault="00473EE1" w:rsidP="009F516C">
      <w:pPr>
        <w:shd w:val="clear" w:color="auto" w:fill="FFFFFF" w:themeFill="background1"/>
        <w:tabs>
          <w:tab w:val="left" w:pos="4035"/>
        </w:tabs>
        <w:rPr>
          <w:rFonts w:cs="Calibri"/>
          <w:sz w:val="2"/>
          <w:szCs w:val="16"/>
        </w:rPr>
      </w:pPr>
    </w:p>
    <w:p w14:paraId="58DD5406" w14:textId="482D9469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5E063F">
      <w:headerReference w:type="first" r:id="rId11"/>
      <w:footerReference w:type="first" r:id="rId12"/>
      <w:type w:val="continuous"/>
      <w:pgSz w:w="11906" w:h="16838"/>
      <w:pgMar w:top="709" w:right="794" w:bottom="993" w:left="1134" w:header="764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AB7C3D" w:rsidRDefault="00AB7C3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B7C3D" w:rsidRDefault="00AB7C3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AB7C3D" w:rsidRDefault="00AB7C3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AB7C3D" w:rsidRDefault="00AB7C3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B7C3D" w:rsidRDefault="00AB7C3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AB7C3D" w:rsidRPr="005E063F" w:rsidRDefault="00AB7C3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3" name="Obraz 13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2" name="Obraz 1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121E2"/>
    <w:multiLevelType w:val="hybridMultilevel"/>
    <w:tmpl w:val="412A3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31538C"/>
    <w:multiLevelType w:val="hybridMultilevel"/>
    <w:tmpl w:val="B8181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072826"/>
    <w:multiLevelType w:val="hybridMultilevel"/>
    <w:tmpl w:val="0EC85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40EBB"/>
    <w:multiLevelType w:val="hybridMultilevel"/>
    <w:tmpl w:val="89E47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85E22"/>
    <w:multiLevelType w:val="hybridMultilevel"/>
    <w:tmpl w:val="6B401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301431">
    <w:abstractNumId w:val="8"/>
  </w:num>
  <w:num w:numId="2" w16cid:durableId="325865197">
    <w:abstractNumId w:val="15"/>
  </w:num>
  <w:num w:numId="3" w16cid:durableId="421266926">
    <w:abstractNumId w:val="14"/>
  </w:num>
  <w:num w:numId="4" w16cid:durableId="1698194273">
    <w:abstractNumId w:val="4"/>
  </w:num>
  <w:num w:numId="5" w16cid:durableId="1848784668">
    <w:abstractNumId w:val="1"/>
  </w:num>
  <w:num w:numId="6" w16cid:durableId="509175293">
    <w:abstractNumId w:val="12"/>
  </w:num>
  <w:num w:numId="7" w16cid:durableId="985167343">
    <w:abstractNumId w:val="17"/>
  </w:num>
  <w:num w:numId="8" w16cid:durableId="1075855474">
    <w:abstractNumId w:val="16"/>
  </w:num>
  <w:num w:numId="9" w16cid:durableId="529801066">
    <w:abstractNumId w:val="6"/>
  </w:num>
  <w:num w:numId="10" w16cid:durableId="810750475">
    <w:abstractNumId w:val="13"/>
  </w:num>
  <w:num w:numId="11" w16cid:durableId="1401782185">
    <w:abstractNumId w:val="0"/>
  </w:num>
  <w:num w:numId="12" w16cid:durableId="696004735">
    <w:abstractNumId w:val="3"/>
  </w:num>
  <w:num w:numId="13" w16cid:durableId="1789543172">
    <w:abstractNumId w:val="2"/>
  </w:num>
  <w:num w:numId="14" w16cid:durableId="1103039394">
    <w:abstractNumId w:val="11"/>
  </w:num>
  <w:num w:numId="15" w16cid:durableId="1710958578">
    <w:abstractNumId w:val="9"/>
  </w:num>
  <w:num w:numId="16" w16cid:durableId="567770276">
    <w:abstractNumId w:val="7"/>
  </w:num>
  <w:num w:numId="17" w16cid:durableId="2079551327">
    <w:abstractNumId w:val="10"/>
  </w:num>
  <w:num w:numId="18" w16cid:durableId="135006610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614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00D9D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927B2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1D19"/>
    <w:rsid w:val="00222F05"/>
    <w:rsid w:val="002630FA"/>
    <w:rsid w:val="00274051"/>
    <w:rsid w:val="0027701B"/>
    <w:rsid w:val="0027716A"/>
    <w:rsid w:val="00282C66"/>
    <w:rsid w:val="00293531"/>
    <w:rsid w:val="0029782E"/>
    <w:rsid w:val="002A3B0C"/>
    <w:rsid w:val="002B04C2"/>
    <w:rsid w:val="002B62B4"/>
    <w:rsid w:val="002B7D2C"/>
    <w:rsid w:val="002E26A8"/>
    <w:rsid w:val="002E5E72"/>
    <w:rsid w:val="00333D85"/>
    <w:rsid w:val="003424E9"/>
    <w:rsid w:val="00357FA2"/>
    <w:rsid w:val="003667A5"/>
    <w:rsid w:val="00375548"/>
    <w:rsid w:val="00375CD4"/>
    <w:rsid w:val="003B1729"/>
    <w:rsid w:val="003B293C"/>
    <w:rsid w:val="003C18ED"/>
    <w:rsid w:val="003C238A"/>
    <w:rsid w:val="003C69E8"/>
    <w:rsid w:val="003D5207"/>
    <w:rsid w:val="003F1A55"/>
    <w:rsid w:val="00417B8E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5188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100F4"/>
    <w:rsid w:val="00620AB3"/>
    <w:rsid w:val="00632C9D"/>
    <w:rsid w:val="00671DF1"/>
    <w:rsid w:val="006737A2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219C"/>
    <w:rsid w:val="007938B0"/>
    <w:rsid w:val="007B47BB"/>
    <w:rsid w:val="007F3849"/>
    <w:rsid w:val="007F75B0"/>
    <w:rsid w:val="00804AC6"/>
    <w:rsid w:val="00806C00"/>
    <w:rsid w:val="0081178C"/>
    <w:rsid w:val="00846633"/>
    <w:rsid w:val="00853B3C"/>
    <w:rsid w:val="00872C66"/>
    <w:rsid w:val="008760C0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B7C3D"/>
    <w:rsid w:val="00AC30D3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5184A"/>
    <w:rsid w:val="00B51877"/>
    <w:rsid w:val="00B63EF1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306B7"/>
    <w:rsid w:val="00D339E5"/>
    <w:rsid w:val="00D46FCE"/>
    <w:rsid w:val="00D47558"/>
    <w:rsid w:val="00D549A7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2CC0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71D87"/>
    <w:rsid w:val="00E8447A"/>
    <w:rsid w:val="00E8582A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sof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ensoft.pl/akademia-tensof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A195-31C5-4E3C-89B2-3C528FAF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12</cp:revision>
  <cp:lastPrinted>2016-02-14T22:35:00Z</cp:lastPrinted>
  <dcterms:created xsi:type="dcterms:W3CDTF">2021-03-27T19:09:00Z</dcterms:created>
  <dcterms:modified xsi:type="dcterms:W3CDTF">2022-10-11T09:30:00Z</dcterms:modified>
</cp:coreProperties>
</file>