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2495EC6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ZEWNĘTRZYM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2E61269B" w:rsidR="00EA0EA6" w:rsidRPr="00A04B5D" w:rsidRDefault="00983F53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983F53">
              <w:rPr>
                <w:rFonts w:cs="Calibri"/>
                <w:b/>
                <w:sz w:val="40"/>
              </w:rPr>
              <w:t>KADRY I PŁACE</w:t>
            </w:r>
            <w:r w:rsidRPr="00983F53">
              <w:rPr>
                <w:rFonts w:cs="Calibri"/>
                <w:bCs/>
                <w:sz w:val="40"/>
              </w:rPr>
              <w:t xml:space="preserve"> - POLSKI ŁAD</w:t>
            </w:r>
            <w:r w:rsidR="00E7540E">
              <w:rPr>
                <w:rFonts w:cs="Calibri"/>
                <w:bCs/>
                <w:sz w:val="40"/>
              </w:rPr>
              <w:t xml:space="preserve"> 2 i NOWE UMOWY ZLECENIA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0C27DB8" w:rsidR="00671DF1" w:rsidRPr="005E063F" w:rsidRDefault="00E52574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E7540E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 xml:space="preserve"> czerwca</w:t>
            </w:r>
            <w:r w:rsidR="00AD1650" w:rsidRPr="00AD1650">
              <w:rPr>
                <w:rFonts w:cs="Calibri"/>
                <w:b/>
                <w:sz w:val="24"/>
                <w:szCs w:val="24"/>
              </w:rPr>
              <w:t xml:space="preserve"> 2022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5BA7FD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B72624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72624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474B10BC" w:rsidR="00375548" w:rsidRPr="005E063F" w:rsidRDefault="00B7262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Platforma webinarowa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571C8DD8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45BF0">
              <w:rPr>
                <w:rFonts w:cs="Calibri"/>
                <w:b/>
                <w:sz w:val="24"/>
                <w:szCs w:val="24"/>
              </w:rPr>
              <w:t>200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E7540E">
              <w:rPr>
                <w:rFonts w:cs="Calibri"/>
                <w:b/>
                <w:sz w:val="24"/>
                <w:szCs w:val="24"/>
              </w:rPr>
              <w:t>15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D1650">
              <w:rPr>
                <w:rFonts w:cs="Calibri"/>
                <w:b/>
                <w:sz w:val="24"/>
                <w:szCs w:val="24"/>
              </w:rPr>
              <w:t>0</w:t>
            </w:r>
            <w:r w:rsidR="00E52574">
              <w:rPr>
                <w:rFonts w:cs="Calibri"/>
                <w:b/>
                <w:sz w:val="24"/>
                <w:szCs w:val="24"/>
              </w:rPr>
              <w:t>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D1650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F0D701F" w14:textId="5CB7D1E4" w:rsidR="008947A4" w:rsidRPr="001B6030" w:rsidRDefault="008947A4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>pracownicy kadr i płac,</w:t>
            </w:r>
            <w:r w:rsidR="00B72624">
              <w:rPr>
                <w:rFonts w:cstheme="minorHAnsi"/>
                <w:sz w:val="23"/>
                <w:szCs w:val="23"/>
              </w:rPr>
              <w:t xml:space="preserve"> działów personalnych,</w:t>
            </w:r>
          </w:p>
          <w:p w14:paraId="5C578235" w14:textId="6A5B51C9" w:rsidR="00021D05" w:rsidRPr="001B6030" w:rsidRDefault="00021D05" w:rsidP="00B7262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8947A4">
              <w:rPr>
                <w:rFonts w:cstheme="minorHAnsi"/>
                <w:sz w:val="23"/>
                <w:szCs w:val="23"/>
              </w:rPr>
              <w:t>Sekretarze, Naczelnicy wydziałów organizacyjnych</w:t>
            </w:r>
            <w:r w:rsidR="00B72624">
              <w:rPr>
                <w:rFonts w:cstheme="minorHAnsi"/>
                <w:sz w:val="23"/>
                <w:szCs w:val="23"/>
              </w:rPr>
              <w:t>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0FB38709" w:rsidR="00931663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931663" w:rsidRPr="00E2631B">
              <w:rPr>
                <w:rFonts w:cstheme="minorHAnsi"/>
                <w:sz w:val="23"/>
                <w:szCs w:val="23"/>
              </w:rPr>
              <w:t>szkolenie z udziałem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 xml:space="preserve"> niezależnego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931663">
              <w:rPr>
                <w:rFonts w:cstheme="minorHAnsi"/>
                <w:sz w:val="23"/>
                <w:szCs w:val="23"/>
              </w:rPr>
              <w:t>,</w:t>
            </w:r>
          </w:p>
          <w:p w14:paraId="75502335" w14:textId="2CC947E7" w:rsidR="00B72624" w:rsidRDefault="00B72624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360163">
              <w:rPr>
                <w:rFonts w:cstheme="minorHAnsi"/>
                <w:b/>
                <w:bCs/>
                <w:sz w:val="23"/>
                <w:szCs w:val="23"/>
              </w:rPr>
              <w:t>poznanie możliwości</w:t>
            </w:r>
            <w:r>
              <w:rPr>
                <w:rFonts w:cstheme="minorHAnsi"/>
                <w:sz w:val="23"/>
                <w:szCs w:val="23"/>
              </w:rPr>
              <w:t xml:space="preserve"> systemu AdAS w zakresie procesów personalnych,</w:t>
            </w:r>
          </w:p>
          <w:p w14:paraId="6D70B68E" w14:textId="1F04A17A" w:rsidR="00BF48DE" w:rsidRPr="001B6030" w:rsidRDefault="00931663" w:rsidP="0094173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="00B72624" w:rsidRPr="00360163">
              <w:rPr>
                <w:rFonts w:cstheme="minorHAnsi"/>
                <w:b/>
                <w:bCs/>
                <w:sz w:val="23"/>
                <w:szCs w:val="23"/>
              </w:rPr>
              <w:t>omówienie zmian</w:t>
            </w:r>
            <w:r w:rsidR="00B72624">
              <w:rPr>
                <w:rFonts w:cstheme="minorHAnsi"/>
                <w:sz w:val="23"/>
                <w:szCs w:val="23"/>
              </w:rPr>
              <w:t xml:space="preserve"> dotyczących Polskiego Ładu</w:t>
            </w:r>
            <w:r w:rsidR="00A04B5D">
              <w:rPr>
                <w:rFonts w:cstheme="minorHAnsi"/>
                <w:sz w:val="23"/>
                <w:szCs w:val="23"/>
              </w:rPr>
              <w:t xml:space="preserve"> w module KiP</w:t>
            </w:r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941733">
              <w:t xml:space="preserve">- </w:t>
            </w:r>
            <w:r w:rsidR="00941733">
              <w:rPr>
                <w:rStyle w:val="Pogrubienie"/>
              </w:rPr>
              <w:t>materiały szkoleniowe</w:t>
            </w:r>
            <w:r w:rsidR="00941733">
              <w:t>,</w:t>
            </w:r>
          </w:p>
          <w:p w14:paraId="7A9E4CC8" w14:textId="7D34E81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A08B9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730EA2" w14:textId="63567689" w:rsidR="004A08B9" w:rsidRPr="00931663" w:rsidRDefault="004A08B9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="00B15162">
              <w:rPr>
                <w:rFonts w:cs="Calibri"/>
                <w:b/>
                <w:sz w:val="28"/>
              </w:rPr>
              <w:t>EKSPERCKIE</w:t>
            </w:r>
            <w:r w:rsidRPr="00931663">
              <w:rPr>
                <w:rFonts w:cs="Calibri"/>
                <w:b/>
                <w:sz w:val="28"/>
              </w:rPr>
              <w:t xml:space="preserve"> Z ZEWNĘTRZNYM </w:t>
            </w:r>
            <w:r w:rsidR="00B15162">
              <w:rPr>
                <w:rFonts w:cs="Calibri"/>
                <w:b/>
                <w:sz w:val="28"/>
              </w:rPr>
              <w:t>TRENEREM</w:t>
            </w: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7A12272" w14:textId="18196579" w:rsidR="00931663" w:rsidRPr="00931663" w:rsidRDefault="00931663" w:rsidP="00EC4D1C">
            <w:pPr>
              <w:shd w:val="clear" w:color="auto" w:fill="FFFFFF" w:themeFill="background1"/>
              <w:tabs>
                <w:tab w:val="left" w:pos="3540"/>
              </w:tabs>
              <w:spacing w:line="36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DB0259">
              <w:rPr>
                <w:rFonts w:cs="Calibri"/>
                <w:b/>
                <w:sz w:val="23"/>
                <w:szCs w:val="23"/>
              </w:rPr>
              <w:t>Trener:</w:t>
            </w:r>
            <w:r w:rsidR="00C743D6" w:rsidRPr="00C743D6">
              <w:rPr>
                <w:rFonts w:cs="Calibri"/>
                <w:bCs/>
                <w:sz w:val="23"/>
                <w:szCs w:val="23"/>
              </w:rPr>
              <w:t xml:space="preserve"> ekspert z wieloletnim doświadczeniem, </w:t>
            </w:r>
            <w:r w:rsidR="00D016E9" w:rsidRPr="00D016E9">
              <w:rPr>
                <w:rFonts w:cs="Calibri"/>
                <w:bCs/>
                <w:sz w:val="23"/>
                <w:szCs w:val="23"/>
              </w:rPr>
              <w:t xml:space="preserve">prawnik w zakresie świadczenia usług na rzecz podmiotów gospodarczych oraz podmiotów publiczno-prawnych. Specjalizuje się w tematyce samorządowej, w tym zakresie podatkowej oraz kadrowo-płacowej. Praktykuje jako radca prawny w </w:t>
            </w:r>
            <w:r w:rsidR="00D016E9">
              <w:rPr>
                <w:rFonts w:cs="Calibri"/>
                <w:bCs/>
                <w:sz w:val="23"/>
                <w:szCs w:val="23"/>
              </w:rPr>
              <w:t>JST</w:t>
            </w:r>
            <w:r w:rsidR="00D016E9" w:rsidRPr="00D016E9">
              <w:rPr>
                <w:rFonts w:cs="Calibr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F8A942A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48524F" w14:textId="20A3E152" w:rsidR="00931663" w:rsidRPr="00931663" w:rsidRDefault="00931663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 w:rsidR="004A08B9">
              <w:rPr>
                <w:rFonts w:cs="Calibri"/>
                <w:b/>
                <w:szCs w:val="18"/>
              </w:rPr>
              <w:t xml:space="preserve"> (10:00-1</w:t>
            </w:r>
            <w:r w:rsidR="00B72624">
              <w:rPr>
                <w:rFonts w:cs="Calibri"/>
                <w:b/>
                <w:szCs w:val="18"/>
              </w:rPr>
              <w:t>0</w:t>
            </w:r>
            <w:r w:rsidR="004A08B9">
              <w:rPr>
                <w:rFonts w:cs="Calibri"/>
                <w:b/>
                <w:szCs w:val="18"/>
              </w:rPr>
              <w:t>:</w:t>
            </w:r>
            <w:r w:rsidR="00B72624">
              <w:rPr>
                <w:rFonts w:cs="Calibri"/>
                <w:b/>
                <w:szCs w:val="18"/>
              </w:rPr>
              <w:t>45</w:t>
            </w:r>
            <w:r w:rsidR="004A08B9">
              <w:rPr>
                <w:rFonts w:cs="Calibri"/>
                <w:b/>
                <w:szCs w:val="18"/>
              </w:rPr>
              <w:t>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306A320D" w14:textId="77777777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1. PIT 12 proc. zamiast 17 proc.</w:t>
            </w:r>
          </w:p>
          <w:p w14:paraId="750EF73C" w14:textId="091D918F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2. Likwidacja ulgi dla klasy średniej</w:t>
            </w:r>
            <w:r>
              <w:rPr>
                <w:sz w:val="23"/>
                <w:szCs w:val="23"/>
              </w:rPr>
              <w:t>.</w:t>
            </w:r>
          </w:p>
          <w:p w14:paraId="5A2FA2D2" w14:textId="6E5D3740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3. Uchylenie mechanizmu przedłużenia poboru i wpłaty zaliczek na podatek dochodowy w trakcie 2022r.</w:t>
            </w:r>
          </w:p>
          <w:p w14:paraId="70862D06" w14:textId="6EC71A3B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4. Kwota wolna a nowa kwota zmniejszająca podatek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5. Możliwość zmiany formy opodatkowania na skalę podatkową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6. Możliwość odliczenia częściowego składki zdrowotnej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7. „Hipotetyczny podatek należny za 2022 r.”</w:t>
            </w:r>
          </w:p>
          <w:p w14:paraId="667A3E1B" w14:textId="679C32FE" w:rsidR="00EC4D1C" w:rsidRPr="00EC4D1C" w:rsidRDefault="00EC4D1C" w:rsidP="00EC4D1C">
            <w:pPr>
              <w:spacing w:after="0" w:line="360" w:lineRule="auto"/>
              <w:rPr>
                <w:sz w:val="23"/>
                <w:szCs w:val="23"/>
              </w:rPr>
            </w:pPr>
            <w:r w:rsidRPr="00EC4D1C">
              <w:rPr>
                <w:sz w:val="23"/>
                <w:szCs w:val="23"/>
              </w:rPr>
              <w:t>8. Rozliczenie z dzieckiem dla samotnych rodziców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9. Wyższy limit przy uldze na dziecko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Pr="00EC4D1C">
              <w:rPr>
                <w:sz w:val="23"/>
                <w:szCs w:val="23"/>
              </w:rPr>
              <w:t>10. Zmiany w zakresie zwolnień przedmiotowych - zasiłek macierzyński wliczany do ulg</w:t>
            </w:r>
            <w:r>
              <w:rPr>
                <w:sz w:val="23"/>
                <w:szCs w:val="23"/>
              </w:rPr>
              <w:t>.</w:t>
            </w:r>
          </w:p>
          <w:p w14:paraId="1B64A601" w14:textId="6BAB6A1C" w:rsidR="00983F53" w:rsidRPr="000C40FC" w:rsidRDefault="00983F53" w:rsidP="006D13B0">
            <w:pPr>
              <w:spacing w:after="0"/>
              <w:rPr>
                <w:sz w:val="23"/>
                <w:szCs w:val="23"/>
              </w:rPr>
            </w:pPr>
          </w:p>
        </w:tc>
      </w:tr>
      <w:tr w:rsidR="004A08B9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57B13169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lastRenderedPageBreak/>
              <w:t xml:space="preserve">CZĘŚĆ </w:t>
            </w:r>
            <w:r>
              <w:rPr>
                <w:rFonts w:cs="Calibri"/>
                <w:b/>
                <w:sz w:val="28"/>
              </w:rPr>
              <w:t>II – SZKOLENIE Z EKSPERTEM TENSOFT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EC4D1C">
            <w:pPr>
              <w:shd w:val="clear" w:color="auto" w:fill="FFFFFF" w:themeFill="background1"/>
              <w:spacing w:after="0" w:line="36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209FA865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</w:t>
            </w:r>
            <w:r w:rsidR="00983F53">
              <w:rPr>
                <w:rFonts w:cs="Calibri"/>
                <w:b/>
                <w:szCs w:val="18"/>
              </w:rPr>
              <w:t>0</w:t>
            </w:r>
            <w:r>
              <w:rPr>
                <w:rFonts w:cs="Calibri"/>
                <w:b/>
                <w:szCs w:val="18"/>
              </w:rPr>
              <w:t>:</w:t>
            </w:r>
            <w:r w:rsidR="00983F53">
              <w:rPr>
                <w:rFonts w:cs="Calibri"/>
                <w:b/>
                <w:szCs w:val="18"/>
              </w:rPr>
              <w:t>5</w:t>
            </w:r>
            <w:r>
              <w:rPr>
                <w:rFonts w:cs="Calibri"/>
                <w:b/>
                <w:szCs w:val="18"/>
              </w:rPr>
              <w:t>0-1</w:t>
            </w:r>
            <w:r w:rsidR="00983F53">
              <w:rPr>
                <w:rFonts w:cs="Calibri"/>
                <w:b/>
                <w:szCs w:val="18"/>
              </w:rPr>
              <w:t>2</w:t>
            </w:r>
            <w:r>
              <w:rPr>
                <w:rFonts w:cs="Calibri"/>
                <w:b/>
                <w:szCs w:val="18"/>
              </w:rPr>
              <w:t>:</w:t>
            </w:r>
            <w:r w:rsidR="00983F53">
              <w:rPr>
                <w:rFonts w:cs="Calibri"/>
                <w:b/>
                <w:szCs w:val="18"/>
              </w:rPr>
              <w:t>30</w:t>
            </w:r>
            <w:r>
              <w:rPr>
                <w:rFonts w:cs="Calibri"/>
                <w:b/>
                <w:szCs w:val="18"/>
              </w:rPr>
              <w:t>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454F2E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5705DF86" w14:textId="3A599909" w:rsidR="00E7540E" w:rsidRDefault="00E7540E" w:rsidP="00EC4D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Polski Ład 2.0 – </w:t>
            </w:r>
            <w:r>
              <w:rPr>
                <w:rFonts w:ascii="Calibri" w:hAnsi="Calibri" w:cs="Calibri"/>
              </w:rPr>
              <w:t>zmiany w module Kadry i Płace</w:t>
            </w:r>
            <w:r w:rsidR="00EC4D1C">
              <w:rPr>
                <w:rFonts w:ascii="Calibri" w:hAnsi="Calibri" w:cs="Calibri"/>
              </w:rPr>
              <w:t>.</w:t>
            </w:r>
          </w:p>
          <w:p w14:paraId="175D06E0" w14:textId="5FA34703" w:rsidR="00E7540E" w:rsidRDefault="00E7540E" w:rsidP="00EC4D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Nowe Umowy Zlecenia </w:t>
            </w:r>
            <w:r>
              <w:rPr>
                <w:rFonts w:ascii="Calibri" w:hAnsi="Calibri" w:cs="Calibri"/>
              </w:rPr>
              <w:t>w programie.</w:t>
            </w:r>
          </w:p>
          <w:p w14:paraId="66DD8821" w14:textId="6DC504E4" w:rsidR="00E7540E" w:rsidRDefault="00E7540E" w:rsidP="00EC4D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e-Pracownik</w:t>
            </w:r>
            <w:r>
              <w:rPr>
                <w:rFonts w:ascii="Calibri" w:hAnsi="Calibri" w:cs="Calibri"/>
              </w:rPr>
              <w:t xml:space="preserve"> – </w:t>
            </w:r>
            <w:r w:rsidR="00EC4D1C">
              <w:rPr>
                <w:rFonts w:ascii="Calibri" w:hAnsi="Calibri" w:cs="Calibri"/>
              </w:rPr>
              <w:t>wykorzystanie danych z modułu KiP.</w:t>
            </w:r>
          </w:p>
          <w:p w14:paraId="5D246FB2" w14:textId="27791871" w:rsidR="00454F2E" w:rsidRPr="00EC4D1C" w:rsidRDefault="00E7540E" w:rsidP="00EC4D1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Okresowa </w:t>
            </w:r>
            <w:r w:rsidR="00EC4D1C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cena </w:t>
            </w:r>
            <w:r w:rsidR="00EC4D1C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racownika</w:t>
            </w:r>
            <w:r w:rsidR="00EC4D1C">
              <w:rPr>
                <w:rFonts w:ascii="Calibri" w:hAnsi="Calibri" w:cs="Calibri"/>
              </w:rPr>
              <w:t>.</w:t>
            </w: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454F2E" w:rsidRPr="00EC4D1C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B15162"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5085E17"/>
    <w:multiLevelType w:val="hybridMultilevel"/>
    <w:tmpl w:val="89D63FF2"/>
    <w:lvl w:ilvl="0" w:tplc="7D209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4D2"/>
    <w:multiLevelType w:val="hybridMultilevel"/>
    <w:tmpl w:val="BED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6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7008A"/>
    <w:multiLevelType w:val="hybridMultilevel"/>
    <w:tmpl w:val="EC74A1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4E1F20"/>
    <w:multiLevelType w:val="hybridMultilevel"/>
    <w:tmpl w:val="AB2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4794">
    <w:abstractNumId w:val="9"/>
  </w:num>
  <w:num w:numId="2" w16cid:durableId="659162756">
    <w:abstractNumId w:val="17"/>
  </w:num>
  <w:num w:numId="3" w16cid:durableId="2101023832">
    <w:abstractNumId w:val="16"/>
  </w:num>
  <w:num w:numId="4" w16cid:durableId="891648238">
    <w:abstractNumId w:val="6"/>
  </w:num>
  <w:num w:numId="5" w16cid:durableId="520706524">
    <w:abstractNumId w:val="1"/>
  </w:num>
  <w:num w:numId="6" w16cid:durableId="87577520">
    <w:abstractNumId w:val="12"/>
  </w:num>
  <w:num w:numId="7" w16cid:durableId="1600021302">
    <w:abstractNumId w:val="21"/>
  </w:num>
  <w:num w:numId="8" w16cid:durableId="1596592783">
    <w:abstractNumId w:val="18"/>
  </w:num>
  <w:num w:numId="9" w16cid:durableId="1351373050">
    <w:abstractNumId w:val="8"/>
  </w:num>
  <w:num w:numId="10" w16cid:durableId="957105561">
    <w:abstractNumId w:val="13"/>
  </w:num>
  <w:num w:numId="11" w16cid:durableId="1711760107">
    <w:abstractNumId w:val="0"/>
  </w:num>
  <w:num w:numId="12" w16cid:durableId="706805842">
    <w:abstractNumId w:val="4"/>
  </w:num>
  <w:num w:numId="13" w16cid:durableId="428819101">
    <w:abstractNumId w:val="3"/>
  </w:num>
  <w:num w:numId="14" w16cid:durableId="1948734984">
    <w:abstractNumId w:val="15"/>
  </w:num>
  <w:num w:numId="15" w16cid:durableId="897012221">
    <w:abstractNumId w:val="2"/>
  </w:num>
  <w:num w:numId="16" w16cid:durableId="626159206">
    <w:abstractNumId w:val="10"/>
  </w:num>
  <w:num w:numId="17" w16cid:durableId="1926917422">
    <w:abstractNumId w:val="5"/>
  </w:num>
  <w:num w:numId="18" w16cid:durableId="2133597777">
    <w:abstractNumId w:val="7"/>
  </w:num>
  <w:num w:numId="19" w16cid:durableId="602959925">
    <w:abstractNumId w:val="19"/>
  </w:num>
  <w:num w:numId="20" w16cid:durableId="969088528">
    <w:abstractNumId w:val="14"/>
  </w:num>
  <w:num w:numId="21" w16cid:durableId="1574927442">
    <w:abstractNumId w:val="20"/>
  </w:num>
  <w:num w:numId="22" w16cid:durableId="910892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98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3788A"/>
    <w:rsid w:val="00050DCB"/>
    <w:rsid w:val="0005267C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C40FC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0163"/>
    <w:rsid w:val="00361686"/>
    <w:rsid w:val="003667A5"/>
    <w:rsid w:val="00366840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45BF0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D13B0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947A4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83F53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1650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147D"/>
    <w:rsid w:val="00B72294"/>
    <w:rsid w:val="00B7262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016E9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0259"/>
    <w:rsid w:val="00DB1861"/>
    <w:rsid w:val="00DD1552"/>
    <w:rsid w:val="00DE56B0"/>
    <w:rsid w:val="00DE615A"/>
    <w:rsid w:val="00DF122F"/>
    <w:rsid w:val="00E13081"/>
    <w:rsid w:val="00E1535D"/>
    <w:rsid w:val="00E22EC9"/>
    <w:rsid w:val="00E2631B"/>
    <w:rsid w:val="00E26652"/>
    <w:rsid w:val="00E3644B"/>
    <w:rsid w:val="00E404DD"/>
    <w:rsid w:val="00E52574"/>
    <w:rsid w:val="00E542B1"/>
    <w:rsid w:val="00E61007"/>
    <w:rsid w:val="00E63BC2"/>
    <w:rsid w:val="00E7540E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4D1C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19</cp:revision>
  <cp:lastPrinted>2016-02-14T22:35:00Z</cp:lastPrinted>
  <dcterms:created xsi:type="dcterms:W3CDTF">2020-10-28T14:51:00Z</dcterms:created>
  <dcterms:modified xsi:type="dcterms:W3CDTF">2022-06-09T18:16:00Z</dcterms:modified>
</cp:coreProperties>
</file>