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7F394877" w:rsidR="00671DF1" w:rsidRPr="002E0C5D" w:rsidRDefault="004A2908" w:rsidP="00A53385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A53385">
              <w:rPr>
                <w:rFonts w:cs="Calibri"/>
                <w:b/>
                <w:sz w:val="48"/>
                <w:szCs w:val="28"/>
              </w:rPr>
              <w:t xml:space="preserve">Moduł podatki – </w:t>
            </w:r>
            <w:r>
              <w:rPr>
                <w:rFonts w:cs="Calibri"/>
                <w:b/>
                <w:sz w:val="48"/>
                <w:szCs w:val="28"/>
              </w:rPr>
              <w:br/>
              <w:t>nakazy i</w:t>
            </w:r>
            <w:r w:rsidRPr="00A53385">
              <w:rPr>
                <w:rFonts w:cs="Calibri"/>
                <w:b/>
                <w:sz w:val="48"/>
                <w:szCs w:val="28"/>
              </w:rPr>
              <w:t xml:space="preserve"> zamknięcie roku podatkowego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E4C6324" w:rsidR="00671DF1" w:rsidRPr="005E063F" w:rsidRDefault="00A53385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25</w:t>
            </w:r>
            <w:r w:rsidR="00C47052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stycznia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0581B545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190206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A53385">
              <w:rPr>
                <w:rFonts w:cs="Calibri"/>
                <w:b/>
                <w:sz w:val="24"/>
                <w:szCs w:val="24"/>
              </w:rPr>
              <w:t>2</w:t>
            </w:r>
            <w:r w:rsidR="00C47052">
              <w:rPr>
                <w:rFonts w:cs="Calibri"/>
                <w:b/>
                <w:sz w:val="24"/>
                <w:szCs w:val="24"/>
              </w:rPr>
              <w:t>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385">
              <w:rPr>
                <w:rFonts w:cs="Calibri"/>
                <w:b/>
                <w:sz w:val="24"/>
                <w:szCs w:val="24"/>
              </w:rPr>
              <w:t>0</w:t>
            </w:r>
            <w:r w:rsidR="00431C4F">
              <w:rPr>
                <w:rFonts w:cs="Calibri"/>
                <w:b/>
                <w:sz w:val="24"/>
                <w:szCs w:val="24"/>
              </w:rPr>
              <w:t>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53385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B830EF7" w14:textId="77777777" w:rsidR="00A53385" w:rsidRDefault="00A53385" w:rsidP="00A5338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osoby odpowiedzialne za wystawianie decyzji wymiarowych, </w:t>
            </w:r>
          </w:p>
          <w:p w14:paraId="2DE1E2DD" w14:textId="77777777" w:rsidR="00A53385" w:rsidRDefault="00A53385" w:rsidP="00A5338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pracownicy działu podatków i opłat lokalnych. 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13FE87F2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016FF9">
              <w:rPr>
                <w:rFonts w:cstheme="minorHAnsi"/>
                <w:b/>
                <w:szCs w:val="18"/>
              </w:rPr>
              <w:t xml:space="preserve">usprawnienie </w:t>
            </w:r>
            <w:r w:rsidRPr="00016FF9">
              <w:rPr>
                <w:rFonts w:cstheme="minorHAnsi"/>
                <w:bCs/>
                <w:szCs w:val="18"/>
              </w:rPr>
              <w:t>procesu przygotowania nowego roku podatkowego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6B21AE5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19BE7DB7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BE983A3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086BD9DD" w:rsidR="00BF48DE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>
              <w:rPr>
                <w:rFonts w:cstheme="minorHAnsi"/>
                <w:b/>
                <w:szCs w:val="18"/>
              </w:rPr>
              <w:t xml:space="preserve">zadawania pytań </w:t>
            </w:r>
            <w:r w:rsidRPr="00D21AA4">
              <w:rPr>
                <w:rFonts w:cstheme="minorHAnsi"/>
                <w:bCs/>
                <w:szCs w:val="18"/>
              </w:rPr>
              <w:t>w trakcie i po webinarze.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7D344A84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1. Kreator przygotowania nowego roku podatkowego.</w:t>
            </w:r>
          </w:p>
          <w:p w14:paraId="7002CD61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2. Hurtowe wystawianie decyzji wymiarowych.</w:t>
            </w:r>
          </w:p>
          <w:p w14:paraId="7FDE27EE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3. Masowe drukowanie decyzji wymiarowych – dobre praktyki:</w:t>
            </w:r>
          </w:p>
          <w:p w14:paraId="376FBF43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drukowanie nakazów wg. adresów,</w:t>
            </w:r>
          </w:p>
          <w:p w14:paraId="5BE35096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b) drukowanie nakazów dla osób z gminy i spoza gminy,</w:t>
            </w:r>
          </w:p>
          <w:p w14:paraId="5E13357D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c) drukowanie potwierdzeń odbioru.</w:t>
            </w:r>
          </w:p>
          <w:p w14:paraId="4500DC9D" w14:textId="56D06D3F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4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 Pobieranie danych z zewnętrznych rejestrów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(SWDE, GML).</w:t>
            </w:r>
          </w:p>
          <w:p w14:paraId="4FBB7632" w14:textId="1E33EA0E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5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 Wystawianie decyzji - usprawnienie pracy i najczęstsze błędy:</w:t>
            </w:r>
          </w:p>
          <w:p w14:paraId="020DA7AF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emisja do KK,</w:t>
            </w:r>
          </w:p>
          <w:p w14:paraId="09C2D822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b) masowe wprowadzanie daty otrzymania nakazu.</w:t>
            </w:r>
          </w:p>
          <w:p w14:paraId="40782AD8" w14:textId="45239B65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6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 Tworzenie precyzyjnych zestawień.</w:t>
            </w:r>
          </w:p>
          <w:p w14:paraId="29327CE5" w14:textId="529EB782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7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 Sprawozdanie Sp-1. Jak prawidłowo skonfigurować program?</w:t>
            </w:r>
          </w:p>
          <w:p w14:paraId="1B64A601" w14:textId="5A04E3BE" w:rsidR="00431C4F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8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lastRenderedPageBreak/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8DB"/>
    <w:multiLevelType w:val="hybridMultilevel"/>
    <w:tmpl w:val="E8C2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D5DEE"/>
    <w:multiLevelType w:val="hybridMultilevel"/>
    <w:tmpl w:val="1646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A1A71"/>
    <w:multiLevelType w:val="hybridMultilevel"/>
    <w:tmpl w:val="D28CDA6E"/>
    <w:lvl w:ilvl="0" w:tplc="3B626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8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39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2678D"/>
    <w:rsid w:val="00141B34"/>
    <w:rsid w:val="00142195"/>
    <w:rsid w:val="00145D63"/>
    <w:rsid w:val="00151C45"/>
    <w:rsid w:val="001730CF"/>
    <w:rsid w:val="00190206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1C4F"/>
    <w:rsid w:val="00433D6A"/>
    <w:rsid w:val="00444960"/>
    <w:rsid w:val="00473EE1"/>
    <w:rsid w:val="00475837"/>
    <w:rsid w:val="00477EDF"/>
    <w:rsid w:val="004879ED"/>
    <w:rsid w:val="004956AB"/>
    <w:rsid w:val="00496F99"/>
    <w:rsid w:val="004A2908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032F2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3385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47052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49</cp:revision>
  <cp:lastPrinted>2016-02-14T22:35:00Z</cp:lastPrinted>
  <dcterms:created xsi:type="dcterms:W3CDTF">2018-10-11T09:56:00Z</dcterms:created>
  <dcterms:modified xsi:type="dcterms:W3CDTF">2022-01-12T14:32:00Z</dcterms:modified>
</cp:coreProperties>
</file>