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0CCDB3D7" w:rsidR="00EA0EA6" w:rsidRPr="00EA0EA6" w:rsidRDefault="0014283F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8"/>
                <w:szCs w:val="48"/>
              </w:rPr>
              <w:t>PROBLEMATYKA ZWIĄZANA Z GOSPODARKĄ ODPADAMI</w:t>
            </w:r>
            <w:r w:rsidRPr="008474A0">
              <w:rPr>
                <w:rFonts w:cs="Calibri"/>
                <w:b/>
                <w:sz w:val="48"/>
                <w:szCs w:val="48"/>
              </w:rPr>
              <w:t xml:space="preserve"> </w:t>
            </w:r>
            <w:r>
              <w:rPr>
                <w:rFonts w:cs="Calibri"/>
                <w:b/>
                <w:sz w:val="48"/>
                <w:szCs w:val="48"/>
              </w:rPr>
              <w:t>W GMINIE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B7398C8" w:rsidR="00671DF1" w:rsidRPr="005E063F" w:rsidRDefault="00074AD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 września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65690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CBE566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074AD6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E064D1">
              <w:rPr>
                <w:rFonts w:cs="Calibri"/>
                <w:b/>
                <w:sz w:val="24"/>
                <w:szCs w:val="24"/>
              </w:rPr>
              <w:t>0</w:t>
            </w:r>
            <w:r w:rsidR="00D6512E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0C4A7F5F" w:rsidR="00375548" w:rsidRPr="005E063F" w:rsidRDefault="00D6512E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ClickMeeting</w:t>
            </w:r>
            <w:proofErr w:type="spellEnd"/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2474EC15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074AD6">
              <w:rPr>
                <w:rFonts w:cs="Calibri"/>
                <w:b/>
                <w:sz w:val="24"/>
                <w:szCs w:val="24"/>
              </w:rPr>
              <w:t>89</w:t>
            </w:r>
            <w:r w:rsidR="001428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14283F">
              <w:rPr>
                <w:rFonts w:cs="Calibri"/>
                <w:b/>
                <w:sz w:val="24"/>
                <w:szCs w:val="24"/>
              </w:rPr>
              <w:t>0</w:t>
            </w:r>
            <w:r w:rsidR="00074AD6">
              <w:rPr>
                <w:rFonts w:cs="Calibri"/>
                <w:b/>
                <w:sz w:val="24"/>
                <w:szCs w:val="24"/>
              </w:rPr>
              <w:t>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65690B">
              <w:rPr>
                <w:rFonts w:cs="Calibri"/>
                <w:b/>
                <w:sz w:val="24"/>
                <w:szCs w:val="24"/>
              </w:rPr>
              <w:t>0</w:t>
            </w:r>
            <w:r w:rsidR="00074AD6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65690B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20AAF0EC" w14:textId="31CD3072" w:rsidR="000F5B6E" w:rsidRPr="00021D05" w:rsidRDefault="0065690B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>
              <w:t xml:space="preserve">- osoby odpowiedzialne za naliczanie opłat oraz gospodarkę odpadami w urzędach miast i gmin, związkach samorządowych, zakładach komunalnych i jednostkach organizacyjnych. 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226AEC60" w14:textId="0829AC90" w:rsidR="0065690B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074AD6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074AD6">
              <w:rPr>
                <w:rFonts w:cstheme="minorHAnsi"/>
                <w:b/>
                <w:bCs/>
                <w:sz w:val="23"/>
                <w:szCs w:val="23"/>
              </w:rPr>
              <w:t>kontakt z ekspertem</w:t>
            </w:r>
            <w:r w:rsidRPr="00074AD6">
              <w:rPr>
                <w:rFonts w:cstheme="minorHAnsi"/>
                <w:sz w:val="23"/>
                <w:szCs w:val="23"/>
              </w:rPr>
              <w:t>,</w:t>
            </w:r>
            <w:r>
              <w:rPr>
                <w:rFonts w:cstheme="minorHAnsi"/>
                <w:sz w:val="23"/>
                <w:szCs w:val="23"/>
              </w:rPr>
              <w:br/>
            </w:r>
            <w:r w:rsidR="0065690B" w:rsidRPr="005E063F">
              <w:rPr>
                <w:rFonts w:cstheme="minorHAnsi"/>
                <w:szCs w:val="18"/>
              </w:rPr>
              <w:t xml:space="preserve">- </w:t>
            </w:r>
            <w:r w:rsidR="0065690B">
              <w:rPr>
                <w:rFonts w:cstheme="minorHAnsi"/>
                <w:b/>
                <w:szCs w:val="18"/>
              </w:rPr>
              <w:t>optymalizacja</w:t>
            </w:r>
            <w:r w:rsidR="0065690B" w:rsidRPr="005E063F">
              <w:rPr>
                <w:rFonts w:cstheme="minorHAnsi"/>
                <w:szCs w:val="18"/>
              </w:rPr>
              <w:t xml:space="preserve"> </w:t>
            </w:r>
            <w:r w:rsidR="0065690B" w:rsidRPr="00021D05">
              <w:rPr>
                <w:rFonts w:cstheme="minorHAnsi"/>
                <w:szCs w:val="18"/>
              </w:rPr>
              <w:t xml:space="preserve">pracy w module </w:t>
            </w:r>
            <w:r w:rsidR="0065690B">
              <w:rPr>
                <w:rFonts w:cstheme="minorHAnsi"/>
                <w:szCs w:val="18"/>
              </w:rPr>
              <w:t>Odpady</w:t>
            </w:r>
            <w:r w:rsidR="0065690B" w:rsidRPr="005E063F">
              <w:rPr>
                <w:rFonts w:cstheme="minorHAnsi"/>
                <w:szCs w:val="18"/>
              </w:rPr>
              <w:t>,</w:t>
            </w:r>
          </w:p>
          <w:p w14:paraId="7AFADC63" w14:textId="77777777" w:rsidR="0065690B" w:rsidRPr="005E063F" w:rsidRDefault="0065690B" w:rsidP="0065690B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04E5C70B" w14:textId="77777777" w:rsidR="0065690B" w:rsidRPr="005E063F" w:rsidRDefault="0065690B" w:rsidP="0065690B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6E19AB2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454F2E" w:rsidRPr="00894338" w14:paraId="59DDE830" w14:textId="77777777" w:rsidTr="00074AD6"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C011477" w14:textId="77777777" w:rsidR="003F7310" w:rsidRPr="003F7310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Kartoteki i deklaracje – ważne funkcje dotyczące codziennej pracy użytkownika:</w:t>
            </w:r>
          </w:p>
          <w:p w14:paraId="007B1B76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Problematyka związana z osobami zameldowanymi a deklarowanymi,</w:t>
            </w:r>
          </w:p>
          <w:p w14:paraId="0DD925A8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Wprowadzanie deklaracji wraz z lokalami i składnikami,</w:t>
            </w:r>
          </w:p>
          <w:p w14:paraId="5E8662D1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Kryteria wyszukiwania w rejestrze kartotek, rejestrze lokali, rejestrze dokumentów (decyzji, deklaracji, zawiadomień itd.), </w:t>
            </w:r>
          </w:p>
          <w:p w14:paraId="6489C786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Wyszukiwanie po adresie korespondencyjnym,</w:t>
            </w:r>
          </w:p>
          <w:p w14:paraId="14B84EE0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Weryfikacja liczby osób zameldowanych a deklarowanych,</w:t>
            </w:r>
          </w:p>
          <w:p w14:paraId="7DB6B020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Postępowania i decyzje (kwotowe i bez kwotowe),</w:t>
            </w:r>
          </w:p>
          <w:p w14:paraId="648FCA23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Zmiana metody rozliczania odpadów (np. z osób na wodę),</w:t>
            </w:r>
          </w:p>
          <w:p w14:paraId="7B4A8D22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Zawiadomienia,</w:t>
            </w:r>
          </w:p>
          <w:p w14:paraId="76154B2F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Punkty odbioru,</w:t>
            </w:r>
          </w:p>
          <w:p w14:paraId="29F23167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Informacja o opłacie – z poziomu deklaracji czy kartoteki?,</w:t>
            </w:r>
          </w:p>
          <w:p w14:paraId="4B5E027A" w14:textId="7777777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Funkcje masowe,</w:t>
            </w:r>
          </w:p>
          <w:p w14:paraId="25C38D90" w14:textId="40A33CC7" w:rsidR="003F7310" w:rsidRPr="003F7310" w:rsidRDefault="003F7310" w:rsidP="003F731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Ulgi z tytułu kompostowania bioodpadów bądź karty dużej rodziny. </w:t>
            </w:r>
          </w:p>
          <w:p w14:paraId="5A1A856F" w14:textId="77777777" w:rsidR="003F7310" w:rsidRPr="003F7310" w:rsidRDefault="003F7310" w:rsidP="003F7310">
            <w:pPr>
              <w:spacing w:after="0" w:line="240" w:lineRule="auto"/>
              <w:textAlignment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  <w:p w14:paraId="467DCF09" w14:textId="77777777" w:rsidR="003F7310" w:rsidRPr="003F7310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Emisja do Kart kontowych</w:t>
            </w:r>
          </w:p>
          <w:p w14:paraId="637C72B2" w14:textId="77777777" w:rsidR="003F7310" w:rsidRPr="003F7310" w:rsidRDefault="003F7310" w:rsidP="003F7310">
            <w:pPr>
              <w:pStyle w:val="Akapitzlist"/>
              <w:numPr>
                <w:ilvl w:val="0"/>
                <w:numId w:val="23"/>
              </w:numPr>
              <w:textAlignment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Emisja kwot do Kart Kontowych, jak również: rodzaje emisji ze względu na lokale i przedmioty opodatkowania, funkcje powiązane z emisją, zestawienia),</w:t>
            </w:r>
          </w:p>
          <w:p w14:paraId="3848FC1E" w14:textId="77777777" w:rsidR="003F7310" w:rsidRPr="003F7310" w:rsidRDefault="003F7310" w:rsidP="003F7310">
            <w:pPr>
              <w:pStyle w:val="Akapitzlist"/>
              <w:numPr>
                <w:ilvl w:val="0"/>
                <w:numId w:val="23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Cofanie emisji – przypadki,</w:t>
            </w:r>
          </w:p>
          <w:p w14:paraId="1A89BC37" w14:textId="6C85E1F5" w:rsidR="003F7310" w:rsidRPr="003F7310" w:rsidRDefault="003F7310" w:rsidP="003F7310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Dodatkowy przypis za brak segregacji.</w:t>
            </w:r>
          </w:p>
          <w:p w14:paraId="3106458D" w14:textId="77777777" w:rsidR="003F7310" w:rsidRPr="003F7310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Usprawnienia w pracy przy najczęstszych operacjach:</w:t>
            </w:r>
          </w:p>
          <w:p w14:paraId="58A6F535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textAlignment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Usuwanie dokumentów (edycja numeracji),</w:t>
            </w:r>
          </w:p>
          <w:p w14:paraId="1819DAEE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Masowe wystawianie zawiadomień z rejestru lokali,</w:t>
            </w:r>
          </w:p>
          <w:p w14:paraId="32F0ACC9" w14:textId="29C9F2A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textAlignment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Wprowadzanie i zmiana składników wraz ze stawkami z podziałem na lokale zamieszkałe </w:t>
            </w:r>
            <w:r w:rsidR="00E064D1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</w: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 niezamieszkałe,</w:t>
            </w:r>
          </w:p>
          <w:p w14:paraId="56216A11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 xml:space="preserve">Możliwość wprowadzenia pojemnika z zmiennoprzecinkową częstotliwością, </w:t>
            </w:r>
          </w:p>
          <w:p w14:paraId="5AEF0037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Wydruk tabeli prostej alternatywa dla ręcznego przepisywania,</w:t>
            </w:r>
          </w:p>
          <w:p w14:paraId="1DE8295B" w14:textId="436EB980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textAlignment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Wprowadzanie i zmiana składników wraz ze stawkami z podziałem na lokale zamieszkałe </w:t>
            </w:r>
            <w:r w:rsidR="00E064D1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</w:r>
            <w:r w:rsidRPr="003F731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 niezamieszkałe,</w:t>
            </w:r>
          </w:p>
          <w:p w14:paraId="6E8746B2" w14:textId="77777777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Grupowanie kartotek – słownik,</w:t>
            </w:r>
          </w:p>
          <w:p w14:paraId="3C291239" w14:textId="79D07562" w:rsidR="003F7310" w:rsidRPr="003F7310" w:rsidRDefault="003F7310" w:rsidP="003F7310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sz w:val="23"/>
                <w:szCs w:val="23"/>
              </w:rPr>
              <w:t>Błędy na wydrukach (wynikające z rożnych przyczyn).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</w:r>
          </w:p>
          <w:p w14:paraId="72A1624C" w14:textId="77777777" w:rsidR="00E114EF" w:rsidRDefault="003F7310" w:rsidP="003F7310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System </w:t>
            </w:r>
            <w:proofErr w:type="spellStart"/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eOdpady</w:t>
            </w:r>
            <w:proofErr w:type="spellEnd"/>
            <w:r w:rsidRPr="003F731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najważniejsze funkcje wspomagający pracę modułu</w:t>
            </w:r>
            <w:r w:rsidR="00E064D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</w:p>
          <w:p w14:paraId="456BEE69" w14:textId="7D45CB07" w:rsidR="00E064D1" w:rsidRPr="00E064D1" w:rsidRDefault="00E064D1" w:rsidP="00E064D1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064D1">
              <w:rPr>
                <w:rFonts w:asciiTheme="minorHAnsi" w:hAnsiTheme="minorHAnsi" w:cstheme="minorHAnsi"/>
                <w:sz w:val="23"/>
                <w:szCs w:val="23"/>
              </w:rPr>
              <w:t>Zarządzanie PSZOK-</w:t>
            </w:r>
            <w:proofErr w:type="spellStart"/>
            <w:r w:rsidRPr="00E064D1">
              <w:rPr>
                <w:rFonts w:asciiTheme="minorHAnsi" w:hAnsiTheme="minorHAnsi" w:cstheme="minorHAnsi"/>
                <w:sz w:val="23"/>
                <w:szCs w:val="23"/>
              </w:rPr>
              <w:t>iem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>,</w:t>
            </w:r>
          </w:p>
          <w:p w14:paraId="58A60E15" w14:textId="28B0F3CD" w:rsidR="00E064D1" w:rsidRPr="00E064D1" w:rsidRDefault="00E064D1" w:rsidP="00E064D1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E064D1">
              <w:rPr>
                <w:rFonts w:asciiTheme="minorHAnsi" w:hAnsiTheme="minorHAnsi" w:cstheme="minorHAnsi"/>
                <w:sz w:val="23"/>
                <w:szCs w:val="23"/>
              </w:rPr>
              <w:t>Przesył</w:t>
            </w:r>
            <w:proofErr w:type="spellEnd"/>
            <w:r w:rsidRPr="00E064D1">
              <w:rPr>
                <w:rFonts w:asciiTheme="minorHAnsi" w:hAnsiTheme="minorHAnsi" w:cstheme="minorHAnsi"/>
                <w:sz w:val="23"/>
                <w:szCs w:val="23"/>
              </w:rPr>
              <w:t xml:space="preserve"> danych dotyczących ilości wywozu odpadów przez firmę wywozową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</w:t>
            </w:r>
          </w:p>
          <w:p w14:paraId="5D246FB2" w14:textId="56B66C2B" w:rsidR="00E064D1" w:rsidRPr="003F7310" w:rsidRDefault="00E064D1" w:rsidP="00E064D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064D1">
              <w:rPr>
                <w:rFonts w:asciiTheme="minorHAnsi" w:hAnsiTheme="minorHAnsi" w:cstheme="minorHAnsi"/>
                <w:sz w:val="23"/>
                <w:szCs w:val="23"/>
              </w:rPr>
              <w:t>Układanie  harmonogramu wywozu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454F2E" w:rsidRPr="00894338" w14:paraId="431FD14F" w14:textId="77777777" w:rsidTr="00074AD6">
        <w:trPr>
          <w:trHeight w:val="81"/>
        </w:trPr>
        <w:tc>
          <w:tcPr>
            <w:tcW w:w="99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440D" w14:textId="77777777" w:rsid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14:paraId="750E5D57" w14:textId="1772D3B3" w:rsidR="00074AD6" w:rsidRPr="00074AD6" w:rsidRDefault="00074AD6" w:rsidP="00074AD6">
            <w:pPr>
              <w:rPr>
                <w:rFonts w:cstheme="minorHAnsi"/>
                <w:sz w:val="2"/>
                <w:szCs w:val="2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074AD6" w:rsidRPr="00894338" w14:paraId="0A709189" w14:textId="77777777" w:rsidTr="00074AD6">
        <w:trPr>
          <w:trHeight w:val="572"/>
        </w:trPr>
        <w:tc>
          <w:tcPr>
            <w:tcW w:w="99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CD47C" w14:textId="3209B419" w:rsidR="00074AD6" w:rsidRDefault="00074AD6" w:rsidP="00074AD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Szkoleniowcy dysponują wiedzą z zakresu przepisów prawa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>co znacząco ułatwia przekazywanie informacji, nie tylko pod kątem funkcjonalnym systemów.</w:t>
            </w:r>
          </w:p>
        </w:tc>
      </w:tr>
      <w:tr w:rsidR="00074AD6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074AD6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074AD6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074AD6" w:rsidRPr="005E063F" w:rsidRDefault="00074AD6" w:rsidP="00074AD6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074AD6" w:rsidRPr="005E063F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074AD6" w:rsidRPr="00375548" w:rsidRDefault="00074AD6" w:rsidP="00074AD6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65690B" w:rsidRDefault="0065690B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65690B" w:rsidRDefault="0065690B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65690B" w:rsidRDefault="0065690B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65690B" w:rsidRDefault="0065690B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65690B" w:rsidRDefault="0065690B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65690B" w:rsidRPr="005E063F" w:rsidRDefault="0065690B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F3786"/>
    <w:multiLevelType w:val="hybridMultilevel"/>
    <w:tmpl w:val="81949DE8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8457E43"/>
    <w:multiLevelType w:val="hybridMultilevel"/>
    <w:tmpl w:val="22F2E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96963"/>
    <w:multiLevelType w:val="hybridMultilevel"/>
    <w:tmpl w:val="ABD0EA64"/>
    <w:lvl w:ilvl="0" w:tplc="04150017">
      <w:start w:val="1"/>
      <w:numFmt w:val="lowerLetter"/>
      <w:lvlText w:val="%1)"/>
      <w:lvlJc w:val="left"/>
      <w:pPr>
        <w:ind w:left="884" w:hanging="360"/>
      </w:p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E4D28EB"/>
    <w:multiLevelType w:val="hybridMultilevel"/>
    <w:tmpl w:val="F0BAC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5AFB"/>
    <w:multiLevelType w:val="hybridMultilevel"/>
    <w:tmpl w:val="1D968EEC"/>
    <w:lvl w:ilvl="0" w:tplc="04150017">
      <w:start w:val="1"/>
      <w:numFmt w:val="lowerLetter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35325"/>
    <w:multiLevelType w:val="hybridMultilevel"/>
    <w:tmpl w:val="7C9851CC"/>
    <w:lvl w:ilvl="0" w:tplc="86BEC6D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6D732B2D"/>
    <w:multiLevelType w:val="hybridMultilevel"/>
    <w:tmpl w:val="22F44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E0F7E"/>
    <w:multiLevelType w:val="hybridMultilevel"/>
    <w:tmpl w:val="AB60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951"/>
    <w:multiLevelType w:val="hybridMultilevel"/>
    <w:tmpl w:val="F4A02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8"/>
  </w:num>
  <w:num w:numId="5">
    <w:abstractNumId w:val="1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6"/>
  </w:num>
  <w:num w:numId="11">
    <w:abstractNumId w:val="0"/>
  </w:num>
  <w:num w:numId="12">
    <w:abstractNumId w:val="6"/>
  </w:num>
  <w:num w:numId="13">
    <w:abstractNumId w:val="5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19"/>
  </w:num>
  <w:num w:numId="19">
    <w:abstractNumId w:val="10"/>
  </w:num>
  <w:num w:numId="20">
    <w:abstractNumId w:val="2"/>
  </w:num>
  <w:num w:numId="21">
    <w:abstractNumId w:val="22"/>
  </w:num>
  <w:num w:numId="22">
    <w:abstractNumId w:val="24"/>
  </w:num>
  <w:num w:numId="23">
    <w:abstractNumId w:val="3"/>
  </w:num>
  <w:num w:numId="24">
    <w:abstractNumId w:val="13"/>
  </w:num>
  <w:num w:numId="25">
    <w:abstractNumId w:val="17"/>
  </w:num>
  <w:num w:numId="2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60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4AD6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283F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33A24"/>
    <w:rsid w:val="00252321"/>
    <w:rsid w:val="002630FA"/>
    <w:rsid w:val="00274051"/>
    <w:rsid w:val="00274EDF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3F7310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5690B"/>
    <w:rsid w:val="00666B62"/>
    <w:rsid w:val="00671DF1"/>
    <w:rsid w:val="006934B7"/>
    <w:rsid w:val="006A31C3"/>
    <w:rsid w:val="006A52CF"/>
    <w:rsid w:val="006C22CC"/>
    <w:rsid w:val="006D4927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B5273"/>
    <w:rsid w:val="008C039B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34EA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6512E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064D1"/>
    <w:rsid w:val="00E114EF"/>
    <w:rsid w:val="00E13081"/>
    <w:rsid w:val="00E1535D"/>
    <w:rsid w:val="00E155E7"/>
    <w:rsid w:val="00E22EC9"/>
    <w:rsid w:val="00E26652"/>
    <w:rsid w:val="00E3224F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894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3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17</cp:revision>
  <cp:lastPrinted>2016-02-14T22:35:00Z</cp:lastPrinted>
  <dcterms:created xsi:type="dcterms:W3CDTF">2020-10-28T14:51:00Z</dcterms:created>
  <dcterms:modified xsi:type="dcterms:W3CDTF">2021-08-23T18:19:00Z</dcterms:modified>
</cp:coreProperties>
</file>