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003538A2">
        <w:trPr>
          <w:trHeight w:val="461"/>
        </w:trPr>
        <w:tc>
          <w:tcPr>
            <w:tcW w:w="9968" w:type="dxa"/>
            <w:gridSpan w:val="4"/>
            <w:shd w:val="clear" w:color="auto" w:fill="auto"/>
          </w:tcPr>
          <w:p w14:paraId="01A372ED" w14:textId="50C9963A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 w:rsidRPr="005231A3">
              <w:rPr>
                <w:rFonts w:cs="Calibri"/>
                <w:color w:val="000000"/>
                <w:sz w:val="28"/>
                <w:szCs w:val="14"/>
              </w:rPr>
              <w:t xml:space="preserve">Zapraszamy na </w:t>
            </w:r>
            <w:r w:rsidRPr="005231A3">
              <w:rPr>
                <w:rFonts w:cs="Calibri"/>
                <w:b/>
                <w:bCs/>
                <w:color w:val="000000"/>
                <w:sz w:val="28"/>
                <w:szCs w:val="14"/>
              </w:rPr>
              <w:t>Webinarium</w:t>
            </w:r>
            <w:r w:rsidRPr="005231A3">
              <w:rPr>
                <w:rFonts w:cs="Calibri"/>
                <w:color w:val="000000"/>
                <w:sz w:val="28"/>
                <w:szCs w:val="14"/>
              </w:rPr>
              <w:t xml:space="preserve"> doskonalące użytkowników Systemu AdAS</w:t>
            </w:r>
          </w:p>
        </w:tc>
      </w:tr>
      <w:tr w:rsidR="00671DF1" w:rsidRPr="00894338" w14:paraId="4A01DE59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14422E96" w14:textId="0005741F" w:rsidR="00671DF1" w:rsidRPr="0058277C" w:rsidRDefault="007A7FD5" w:rsidP="003538A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016FF9">
              <w:rPr>
                <w:rFonts w:cs="Calibri"/>
                <w:b/>
                <w:sz w:val="44"/>
                <w:szCs w:val="44"/>
              </w:rPr>
              <w:t xml:space="preserve">MODUŁ PODATKI – </w:t>
            </w:r>
            <w:r>
              <w:rPr>
                <w:rFonts w:cs="Calibri"/>
                <w:b/>
                <w:sz w:val="44"/>
                <w:szCs w:val="44"/>
              </w:rPr>
              <w:t>NOWE FUNKCJONALNOŚCI</w:t>
            </w:r>
            <w:r w:rsidRPr="00016FF9">
              <w:rPr>
                <w:rFonts w:cs="Calibri"/>
                <w:b/>
                <w:sz w:val="44"/>
                <w:szCs w:val="44"/>
              </w:rPr>
              <w:t xml:space="preserve"> </w:t>
            </w:r>
            <w:r w:rsidRPr="00016FF9">
              <w:rPr>
                <w:rFonts w:cs="Calibri"/>
                <w:b/>
                <w:sz w:val="36"/>
                <w:szCs w:val="36"/>
              </w:rPr>
              <w:br/>
            </w:r>
            <w:r>
              <w:rPr>
                <w:rFonts w:cs="Calibri"/>
                <w:bCs/>
                <w:sz w:val="36"/>
                <w:szCs w:val="36"/>
              </w:rPr>
              <w:t>POBIERANIE DANYCH GEODEZYJNYCH</w:t>
            </w:r>
            <w:r w:rsidRPr="003538A2">
              <w:rPr>
                <w:rFonts w:cs="Calibri"/>
                <w:bCs/>
                <w:sz w:val="36"/>
                <w:szCs w:val="36"/>
              </w:rPr>
              <w:t xml:space="preserve">. </w:t>
            </w:r>
            <w:r>
              <w:rPr>
                <w:rFonts w:cs="Calibri"/>
                <w:bCs/>
                <w:sz w:val="36"/>
                <w:szCs w:val="36"/>
              </w:rPr>
              <w:t>FORMULARZE PODATKOWE. SPRAWOZDANIE RB27S.</w:t>
            </w:r>
          </w:p>
        </w:tc>
      </w:tr>
      <w:tr w:rsidR="00671DF1" w:rsidRPr="00894338" w14:paraId="7923677C" w14:textId="77777777" w:rsidTr="005D373F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3548A2D7" w:rsidR="00671DF1" w:rsidRPr="005E063F" w:rsidRDefault="005E0A4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 czerwca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016FF9">
              <w:rPr>
                <w:rFonts w:cs="Calibri"/>
                <w:b/>
                <w:sz w:val="24"/>
                <w:szCs w:val="24"/>
              </w:rPr>
              <w:t>1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69B8205C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10.00-1</w:t>
            </w:r>
            <w:r w:rsidR="00A11FF6" w:rsidRPr="005E063F">
              <w:rPr>
                <w:rFonts w:cs="Calibri"/>
                <w:b/>
                <w:sz w:val="24"/>
                <w:szCs w:val="24"/>
              </w:rPr>
              <w:t>2</w:t>
            </w:r>
            <w:r w:rsidRPr="005E063F">
              <w:rPr>
                <w:rFonts w:cs="Calibri"/>
                <w:b/>
                <w:sz w:val="24"/>
                <w:szCs w:val="24"/>
              </w:rPr>
              <w:t>.</w:t>
            </w:r>
            <w:r w:rsidR="00016FF9">
              <w:rPr>
                <w:rFonts w:cs="Calibri"/>
                <w:b/>
                <w:sz w:val="24"/>
                <w:szCs w:val="24"/>
              </w:rPr>
              <w:t>0</w:t>
            </w:r>
            <w:r w:rsidRPr="005E063F">
              <w:rPr>
                <w:rFonts w:cs="Calibri"/>
                <w:b/>
                <w:sz w:val="24"/>
                <w:szCs w:val="24"/>
              </w:rPr>
              <w:t>0</w:t>
            </w:r>
          </w:p>
        </w:tc>
      </w:tr>
      <w:tr w:rsidR="000E14DA" w:rsidRPr="00894338" w14:paraId="28643074" w14:textId="77777777" w:rsidTr="0037554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55F69BDE" w:rsidR="00375548" w:rsidRPr="005E063F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 xml:space="preserve">Platforma webinarowa </w:t>
            </w:r>
            <w:r w:rsidR="00375548" w:rsidRPr="005E063F">
              <w:rPr>
                <w:rFonts w:cs="Calibri"/>
                <w:b/>
                <w:sz w:val="24"/>
                <w:szCs w:val="24"/>
              </w:rPr>
              <w:t>(szczegóły techniczne poniżej)</w:t>
            </w:r>
          </w:p>
        </w:tc>
      </w:tr>
      <w:tr w:rsidR="000F5B6E" w:rsidRPr="00894338" w14:paraId="5CB94E53" w14:textId="77777777" w:rsidTr="005D373F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5231A3">
            <w:pPr>
              <w:shd w:val="clear" w:color="auto" w:fill="FFFFFF" w:themeFill="background1"/>
              <w:tabs>
                <w:tab w:val="left" w:pos="3540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4ADC33AF" w:rsidR="00B2068D" w:rsidRPr="005E063F" w:rsidRDefault="0077219C" w:rsidP="005231A3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*</w:t>
            </w:r>
            <w:r w:rsidR="005D373F" w:rsidRPr="005E063F">
              <w:rPr>
                <w:rFonts w:cs="Calibri"/>
                <w:b/>
                <w:sz w:val="24"/>
                <w:szCs w:val="24"/>
              </w:rPr>
              <w:t>89,00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zł.</w:t>
            </w:r>
            <w:r w:rsidR="000F5B6E" w:rsidRPr="005E063F">
              <w:rPr>
                <w:rFonts w:cs="Calibri"/>
                <w:sz w:val="24"/>
                <w:szCs w:val="24"/>
              </w:rPr>
              <w:t>/1 osobę –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zgłoszenia przyjmujemy do </w:t>
            </w:r>
            <w:r w:rsidR="005E0A4A">
              <w:rPr>
                <w:rFonts w:cs="Calibri"/>
                <w:b/>
                <w:sz w:val="24"/>
                <w:szCs w:val="24"/>
              </w:rPr>
              <w:t>31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8277C">
              <w:rPr>
                <w:rFonts w:cs="Calibri"/>
                <w:b/>
                <w:sz w:val="24"/>
                <w:szCs w:val="24"/>
              </w:rPr>
              <w:t>0</w:t>
            </w:r>
            <w:r w:rsidR="006C73AF">
              <w:rPr>
                <w:rFonts w:cs="Calibri"/>
                <w:b/>
                <w:sz w:val="24"/>
                <w:szCs w:val="24"/>
              </w:rPr>
              <w:t>5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  <w:p w14:paraId="14780DE2" w14:textId="343C1C74" w:rsidR="00B2068D" w:rsidRPr="005E063F" w:rsidRDefault="00375548" w:rsidP="005231A3">
            <w:pPr>
              <w:shd w:val="clear" w:color="auto" w:fill="FFFFFF" w:themeFill="background1"/>
              <w:spacing w:after="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ograniczona.</w:t>
            </w:r>
          </w:p>
        </w:tc>
      </w:tr>
      <w:bookmarkEnd w:id="0"/>
      <w:tr w:rsidR="000F5B6E" w:rsidRPr="00894338" w14:paraId="0F4A9C33" w14:textId="77777777" w:rsidTr="005231A3">
        <w:trPr>
          <w:trHeight w:val="277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5231A3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0F5B6E" w:rsidRPr="00894338" w14:paraId="58E94ED9" w14:textId="77777777" w:rsidTr="0007288D">
        <w:tc>
          <w:tcPr>
            <w:tcW w:w="9968" w:type="dxa"/>
            <w:gridSpan w:val="4"/>
            <w:shd w:val="clear" w:color="auto" w:fill="auto"/>
          </w:tcPr>
          <w:p w14:paraId="38BE4536" w14:textId="1E11C56A" w:rsidR="009D627F" w:rsidRDefault="00857489" w:rsidP="00021D05">
            <w:pPr>
              <w:shd w:val="clear" w:color="auto" w:fill="FFFFFF" w:themeFill="background1"/>
              <w:spacing w:after="0" w:line="240" w:lineRule="auto"/>
              <w:jc w:val="both"/>
            </w:pPr>
            <w:r>
              <w:t xml:space="preserve">- osoby odpowiedzialne za </w:t>
            </w:r>
            <w:r w:rsidR="006C73AF">
              <w:t>obsługę modułu Podatki RLN i POST,</w:t>
            </w:r>
            <w:r>
              <w:t xml:space="preserve"> </w:t>
            </w:r>
          </w:p>
          <w:p w14:paraId="704B2B36" w14:textId="27C6CABD" w:rsidR="000F5B6E" w:rsidRDefault="009D627F" w:rsidP="00021D05">
            <w:pPr>
              <w:shd w:val="clear" w:color="auto" w:fill="FFFFFF" w:themeFill="background1"/>
              <w:spacing w:after="0" w:line="240" w:lineRule="auto"/>
              <w:jc w:val="both"/>
            </w:pPr>
            <w:r>
              <w:t xml:space="preserve">- pracownicy </w:t>
            </w:r>
            <w:r w:rsidR="00016FF9">
              <w:t>działu podatków i opłat lokalnych</w:t>
            </w:r>
            <w:r w:rsidR="00857489">
              <w:t xml:space="preserve">. </w:t>
            </w:r>
          </w:p>
          <w:p w14:paraId="20AAF0EC" w14:textId="3E66294C" w:rsidR="00016FF9" w:rsidRPr="00021D05" w:rsidRDefault="00016FF9" w:rsidP="00016FF9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i/>
                <w:sz w:val="6"/>
                <w:szCs w:val="2"/>
              </w:rPr>
            </w:pPr>
          </w:p>
        </w:tc>
      </w:tr>
      <w:tr w:rsidR="00DE56B0" w:rsidRPr="0007288D" w14:paraId="7576E65F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DE56B0" w:rsidRPr="005E063F" w:rsidRDefault="00DE56B0" w:rsidP="0037554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BF48DE" w:rsidRPr="0007288D" w14:paraId="44CACB88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6D70B68E" w14:textId="7EFD900D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="006C73AF">
              <w:rPr>
                <w:rFonts w:cstheme="minorHAnsi"/>
                <w:b/>
                <w:bCs/>
                <w:szCs w:val="18"/>
              </w:rPr>
              <w:t>usprawnienia modułu</w:t>
            </w:r>
            <w:r w:rsidR="006C73AF">
              <w:rPr>
                <w:rFonts w:cstheme="minorHAnsi"/>
                <w:szCs w:val="18"/>
              </w:rPr>
              <w:t xml:space="preserve"> pod kątem geodezyjnym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18186318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Pr="005E063F">
              <w:rPr>
                <w:rFonts w:cstheme="minorHAnsi"/>
                <w:b/>
                <w:szCs w:val="18"/>
              </w:rPr>
              <w:t>uporządkowanie</w:t>
            </w:r>
            <w:r w:rsidRPr="005E063F">
              <w:rPr>
                <w:rFonts w:cstheme="minorHAnsi"/>
                <w:szCs w:val="18"/>
              </w:rPr>
              <w:t xml:space="preserve"> dotychczasowej wiedzy w ramach omawianego modułu,</w:t>
            </w:r>
          </w:p>
          <w:p w14:paraId="7A9E4CC8" w14:textId="7D34E81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poznanie </w:t>
            </w:r>
            <w:r w:rsidRPr="005E063F">
              <w:rPr>
                <w:rFonts w:cstheme="minorHAnsi"/>
                <w:b/>
                <w:szCs w:val="18"/>
              </w:rPr>
              <w:t>konkretnych</w:t>
            </w:r>
            <w:r w:rsidRPr="005E063F">
              <w:rPr>
                <w:rFonts w:cstheme="minorHAnsi"/>
                <w:szCs w:val="18"/>
              </w:rPr>
              <w:t xml:space="preserve"> przykładów,</w:t>
            </w:r>
          </w:p>
          <w:p w14:paraId="33362B4A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bezpośredni </w:t>
            </w:r>
            <w:r w:rsidRPr="005E063F">
              <w:rPr>
                <w:rFonts w:cstheme="minorHAnsi"/>
                <w:b/>
                <w:szCs w:val="18"/>
              </w:rPr>
              <w:t>kontakt z ekspertem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40277546" w14:textId="4FE7201F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możliwość </w:t>
            </w:r>
            <w:r w:rsidR="00021D05">
              <w:rPr>
                <w:rFonts w:cstheme="minorHAnsi"/>
                <w:b/>
                <w:szCs w:val="18"/>
              </w:rPr>
              <w:t xml:space="preserve">zadawania pytań </w:t>
            </w:r>
            <w:r w:rsidR="00021D05" w:rsidRPr="00D21AA4">
              <w:rPr>
                <w:rFonts w:cstheme="minorHAnsi"/>
                <w:bCs/>
                <w:szCs w:val="18"/>
              </w:rPr>
              <w:t>w trakcie i po webinarze</w:t>
            </w:r>
            <w:r w:rsidRPr="00D21AA4">
              <w:rPr>
                <w:rFonts w:cstheme="minorHAnsi"/>
                <w:bCs/>
                <w:szCs w:val="18"/>
              </w:rPr>
              <w:t>.</w:t>
            </w:r>
          </w:p>
        </w:tc>
      </w:tr>
      <w:tr w:rsidR="00BF48DE" w:rsidRPr="00894338" w14:paraId="147BFAA4" w14:textId="77777777" w:rsidTr="005231A3">
        <w:trPr>
          <w:trHeight w:val="144"/>
        </w:trPr>
        <w:tc>
          <w:tcPr>
            <w:tcW w:w="9968" w:type="dxa"/>
            <w:gridSpan w:val="4"/>
            <w:shd w:val="clear" w:color="auto" w:fill="auto"/>
          </w:tcPr>
          <w:p w14:paraId="32EEF6BA" w14:textId="77777777" w:rsidR="00BF48DE" w:rsidRPr="005E063F" w:rsidRDefault="00BF48DE" w:rsidP="005231A3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PROGRAM:</w:t>
            </w:r>
          </w:p>
        </w:tc>
      </w:tr>
      <w:tr w:rsidR="00BF48DE" w:rsidRPr="00894338" w14:paraId="7F41248A" w14:textId="77777777" w:rsidTr="009D054A">
        <w:trPr>
          <w:trHeight w:val="1550"/>
        </w:trPr>
        <w:tc>
          <w:tcPr>
            <w:tcW w:w="9968" w:type="dxa"/>
            <w:gridSpan w:val="4"/>
            <w:shd w:val="clear" w:color="auto" w:fill="FFFFFF" w:themeFill="background1"/>
          </w:tcPr>
          <w:p w14:paraId="472B2573" w14:textId="4B8772DC" w:rsidR="006C73AF" w:rsidRDefault="006C73AF" w:rsidP="006C73AF">
            <w:pPr>
              <w:spacing w:after="0"/>
            </w:pPr>
            <w:r>
              <w:t>1. Obsługa EGIB:</w:t>
            </w:r>
          </w:p>
          <w:p w14:paraId="5D48809F" w14:textId="264E3C5D" w:rsidR="006C73AF" w:rsidRDefault="006C73AF" w:rsidP="006C73AF">
            <w:pPr>
              <w:spacing w:after="0"/>
            </w:pPr>
            <w:r>
              <w:t xml:space="preserve">    a) konfiguracja,</w:t>
            </w:r>
          </w:p>
          <w:p w14:paraId="417B376B" w14:textId="226E787B" w:rsidR="006C73AF" w:rsidRDefault="006C73AF" w:rsidP="006C73AF">
            <w:pPr>
              <w:spacing w:after="0"/>
            </w:pPr>
            <w:r>
              <w:t xml:space="preserve">    b) scalanie danych ujęcia geodezyjnego,</w:t>
            </w:r>
          </w:p>
          <w:p w14:paraId="2F09CDAD" w14:textId="0310BF1C" w:rsidR="006C73AF" w:rsidRDefault="006C73AF" w:rsidP="006C73AF">
            <w:pPr>
              <w:spacing w:after="0"/>
            </w:pPr>
            <w:r>
              <w:t xml:space="preserve">    c) omówienie widoku ujęcia geodezyjnego,</w:t>
            </w:r>
          </w:p>
          <w:p w14:paraId="79CBB4C2" w14:textId="372548DA" w:rsidR="006C73AF" w:rsidRDefault="006C73AF" w:rsidP="006C73AF">
            <w:pPr>
              <w:spacing w:after="0"/>
            </w:pPr>
            <w:r>
              <w:t xml:space="preserve">    d) operacje na przedmiotach opodatkowania w kontekście nowego widoku.</w:t>
            </w:r>
            <w:r>
              <w:br/>
              <w:t>2. Formularze podatkowe (IN1, DN1, załączniki):</w:t>
            </w:r>
          </w:p>
          <w:p w14:paraId="16E28152" w14:textId="2C68AACA" w:rsidR="006C73AF" w:rsidRDefault="006C73AF" w:rsidP="006C73AF">
            <w:pPr>
              <w:spacing w:after="0"/>
            </w:pPr>
            <w:r>
              <w:t xml:space="preserve">    a) konfiguracja,</w:t>
            </w:r>
          </w:p>
          <w:p w14:paraId="0A87F099" w14:textId="466CC7D2" w:rsidR="006C73AF" w:rsidRDefault="006C73AF" w:rsidP="006C73AF">
            <w:pPr>
              <w:spacing w:after="0"/>
            </w:pPr>
            <w:r>
              <w:t xml:space="preserve">    b) dopisanie, wydruk,</w:t>
            </w:r>
          </w:p>
          <w:p w14:paraId="715663AE" w14:textId="362EF4FA" w:rsidR="006C73AF" w:rsidRDefault="006C73AF" w:rsidP="006C73AF">
            <w:pPr>
              <w:spacing w:after="0"/>
            </w:pPr>
            <w:r>
              <w:t xml:space="preserve">    c) operacje na kartach.</w:t>
            </w:r>
          </w:p>
          <w:p w14:paraId="1A3AFB5B" w14:textId="4278EB25" w:rsidR="006C73AF" w:rsidRDefault="006C73AF" w:rsidP="006C73AF">
            <w:pPr>
              <w:spacing w:after="0"/>
            </w:pPr>
            <w:r>
              <w:t>3. Aktualności informacje:</w:t>
            </w:r>
          </w:p>
          <w:p w14:paraId="63C99052" w14:textId="33E1B97E" w:rsidR="006C73AF" w:rsidRDefault="006C73AF" w:rsidP="006C73AF">
            <w:pPr>
              <w:spacing w:after="0"/>
            </w:pPr>
            <w:r>
              <w:t xml:space="preserve">    a) masowe wczytywanie zwrotki,</w:t>
            </w:r>
          </w:p>
          <w:p w14:paraId="46B297D2" w14:textId="7595E273" w:rsidR="006C73AF" w:rsidRDefault="006C73AF" w:rsidP="006C73AF">
            <w:pPr>
              <w:spacing w:after="0"/>
            </w:pPr>
            <w:r>
              <w:t xml:space="preserve">    b) wydruk tabeli,</w:t>
            </w:r>
          </w:p>
          <w:p w14:paraId="1047FC7A" w14:textId="121D4127" w:rsidR="006C73AF" w:rsidRDefault="006C73AF" w:rsidP="006C73AF">
            <w:pPr>
              <w:spacing w:after="0"/>
            </w:pPr>
            <w:r>
              <w:t xml:space="preserve">    c) znaczenie funkcji "utwórz i wydrukuj".</w:t>
            </w:r>
          </w:p>
          <w:p w14:paraId="02A0D35E" w14:textId="075933E3" w:rsidR="006C73AF" w:rsidRDefault="006C73AF" w:rsidP="006C73AF">
            <w:pPr>
              <w:spacing w:after="0"/>
            </w:pPr>
            <w:r>
              <w:t>4. Wysyłka sprawozdania RB27s.</w:t>
            </w:r>
          </w:p>
          <w:p w14:paraId="5597A4F4" w14:textId="1D53EEC7" w:rsidR="006C73AF" w:rsidRDefault="006C73AF" w:rsidP="006C73AF">
            <w:pPr>
              <w:spacing w:after="0"/>
            </w:pPr>
            <w:r>
              <w:t xml:space="preserve">5. </w:t>
            </w:r>
            <w:r w:rsidR="007A7FD5">
              <w:t xml:space="preserve">Podatek od środków transportowych </w:t>
            </w:r>
            <w:r>
              <w:t>- wybrane funkcje.</w:t>
            </w:r>
          </w:p>
          <w:p w14:paraId="1B64A601" w14:textId="69FDE001" w:rsidR="00B41E05" w:rsidRPr="00016FF9" w:rsidRDefault="006C73AF" w:rsidP="006C73AF">
            <w:pPr>
              <w:spacing w:after="0"/>
            </w:pPr>
            <w:r>
              <w:t>6</w:t>
            </w:r>
            <w:r w:rsidR="00016FF9">
              <w:t>. Blok pytań i odpowiedzi.</w:t>
            </w:r>
          </w:p>
        </w:tc>
      </w:tr>
      <w:tr w:rsidR="00BF48DE" w:rsidRPr="00894338" w14:paraId="52B55CA4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123BA79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DLACZEGO MY?</w:t>
            </w:r>
          </w:p>
        </w:tc>
      </w:tr>
      <w:tr w:rsidR="00BF48DE" w:rsidRPr="00894338" w14:paraId="47CEA7C8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2D5313D" w14:textId="17A35D48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Cs w:val="18"/>
              </w:rPr>
            </w:pPr>
            <w:r w:rsidRPr="005E063F">
              <w:rPr>
                <w:rFonts w:cstheme="minorHAnsi"/>
                <w:color w:val="000000" w:themeColor="text1"/>
                <w:szCs w:val="18"/>
              </w:rPr>
              <w:t xml:space="preserve">Nasi trenerzy to wieloletni pracownicy i praktycy w obsłudze systemów ERP. Prowadzący partycypują </w:t>
            </w:r>
            <w:r w:rsid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 xml:space="preserve">w procesie tworzenia i aktualizacji programów obsługujących Administrację Publiczną i klientów biznesowych. Wiedza przekazywana w trakcie szkolenia jest oparta na doświadczeniu trenerów </w:t>
            </w:r>
            <w:r w:rsidR="005E063F" w:rsidRP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 xml:space="preserve">w pracy z konkretnymi modułami. Szkoleniowcy dysponują wiedzą z zakresu przepisów prawa </w:t>
            </w:r>
            <w:r w:rsidR="005E063F" w:rsidRP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>co znacząco ułatwia przekazywanie informacji, nie tylko pod kątem funkcjonalnym systemów.</w:t>
            </w:r>
          </w:p>
        </w:tc>
      </w:tr>
      <w:tr w:rsidR="00BF48DE" w:rsidRPr="00894338" w14:paraId="12266B9A" w14:textId="77777777" w:rsidTr="003538A2">
        <w:trPr>
          <w:trHeight w:val="178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Jak dokonać zgłoszenia?</w:t>
            </w:r>
          </w:p>
        </w:tc>
      </w:tr>
      <w:tr w:rsidR="00BF48DE" w:rsidRPr="00894338" w14:paraId="37A73C3A" w14:textId="77777777" w:rsidTr="00575F1F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BB219B4" w14:textId="77777777" w:rsidR="00BF48DE" w:rsidRDefault="00BF48DE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Należy wypełnić formularz zgłoszeniowy online dostępny na stronie </w:t>
            </w:r>
            <w:hyperlink r:id="rId8" w:history="1">
              <w:r w:rsidR="00016FF9" w:rsidRPr="003114DA">
                <w:rPr>
                  <w:rStyle w:val="Hipercze"/>
                  <w:rFonts w:cstheme="minorHAnsi"/>
                  <w:szCs w:val="18"/>
                </w:rPr>
                <w:t>https://www.tensoft.pl/akademia-tensoft/</w:t>
              </w:r>
            </w:hyperlink>
            <w:r w:rsidR="00016FF9">
              <w:rPr>
                <w:rFonts w:cstheme="minorHAnsi"/>
                <w:szCs w:val="18"/>
              </w:rPr>
              <w:t xml:space="preserve"> </w:t>
            </w:r>
            <w:hyperlink r:id="rId9" w:history="1"/>
            <w:r w:rsidR="00B41E05">
              <w:rPr>
                <w:rFonts w:cstheme="minorHAnsi"/>
                <w:b/>
                <w:i/>
                <w:szCs w:val="18"/>
              </w:rPr>
              <w:t xml:space="preserve"> </w:t>
            </w:r>
            <w:r w:rsidRPr="005E063F">
              <w:rPr>
                <w:rFonts w:cstheme="minorHAnsi"/>
                <w:szCs w:val="18"/>
              </w:rPr>
              <w:t>lub przesłać faxem pobraną i wypełnioną kartę zgłoszenia.</w:t>
            </w:r>
          </w:p>
          <w:p w14:paraId="66FA9EB4" w14:textId="2ACF3F0A" w:rsidR="006C73AF" w:rsidRPr="005E063F" w:rsidRDefault="006C73A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</w:p>
        </w:tc>
      </w:tr>
      <w:tr w:rsidR="00BF48DE" w:rsidRPr="00894338" w14:paraId="126696D4" w14:textId="77777777" w:rsidTr="00575F1F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136E13B" w14:textId="2F3886B6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lastRenderedPageBreak/>
              <w:t>Tensoft Sp. z o.o.</w:t>
            </w:r>
          </w:p>
          <w:p w14:paraId="216B728C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25BE58EF" w14:textId="436FD1C0" w:rsidR="005E063F" w:rsidRPr="00375548" w:rsidRDefault="005E063F" w:rsidP="00252321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e-mail: </w:t>
            </w:r>
            <w:hyperlink r:id="rId10" w:history="1">
              <w:r w:rsidR="00252321" w:rsidRPr="00052C35">
                <w:rPr>
                  <w:rStyle w:val="Hipercze"/>
                  <w:rFonts w:cstheme="minorHAnsi"/>
                  <w:szCs w:val="18"/>
                </w:rPr>
                <w:t>szkolenia@tensoft.pl</w:t>
              </w:r>
            </w:hyperlink>
            <w:r w:rsidR="00252321">
              <w:rPr>
                <w:rFonts w:cstheme="minorHAnsi"/>
                <w:szCs w:val="18"/>
              </w:rPr>
              <w:t xml:space="preserve"> , </w:t>
            </w: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11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58DD5406" w14:textId="505B5260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3538A2">
      <w:headerReference w:type="first" r:id="rId13"/>
      <w:footerReference w:type="first" r:id="rId14"/>
      <w:type w:val="continuous"/>
      <w:pgSz w:w="11906" w:h="16838"/>
      <w:pgMar w:top="709" w:right="794" w:bottom="993" w:left="1134" w:header="764" w:footer="5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6E1E" w14:textId="77777777" w:rsidR="00016FF9" w:rsidRDefault="00016FF9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016FF9" w:rsidRDefault="00016FF9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88A6" w14:textId="77777777" w:rsidR="00016FF9" w:rsidRDefault="00016FF9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7198" w14:textId="77777777" w:rsidR="00016FF9" w:rsidRDefault="00016FF9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016FF9" w:rsidRDefault="00016FF9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E0E3" w14:textId="0DB3BB42" w:rsidR="00016FF9" w:rsidRPr="005E063F" w:rsidRDefault="00016FF9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36" name="Obraz 36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37" name="Obraz 37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-184" w:hanging="360"/>
      </w:pPr>
    </w:lvl>
    <w:lvl w:ilvl="1" w:tplc="04150019" w:tentative="1">
      <w:start w:val="1"/>
      <w:numFmt w:val="lowerLetter"/>
      <w:lvlText w:val="%2."/>
      <w:lvlJc w:val="left"/>
      <w:pPr>
        <w:ind w:left="536" w:hanging="360"/>
      </w:pPr>
    </w:lvl>
    <w:lvl w:ilvl="2" w:tplc="0415001B" w:tentative="1">
      <w:start w:val="1"/>
      <w:numFmt w:val="lowerRoman"/>
      <w:lvlText w:val="%3."/>
      <w:lvlJc w:val="right"/>
      <w:pPr>
        <w:ind w:left="1256" w:hanging="180"/>
      </w:pPr>
    </w:lvl>
    <w:lvl w:ilvl="3" w:tplc="0415000F" w:tentative="1">
      <w:start w:val="1"/>
      <w:numFmt w:val="decimal"/>
      <w:lvlText w:val="%4."/>
      <w:lvlJc w:val="left"/>
      <w:pPr>
        <w:ind w:left="1976" w:hanging="360"/>
      </w:pPr>
    </w:lvl>
    <w:lvl w:ilvl="4" w:tplc="04150019" w:tentative="1">
      <w:start w:val="1"/>
      <w:numFmt w:val="lowerLetter"/>
      <w:lvlText w:val="%5."/>
      <w:lvlJc w:val="left"/>
      <w:pPr>
        <w:ind w:left="2696" w:hanging="360"/>
      </w:pPr>
    </w:lvl>
    <w:lvl w:ilvl="5" w:tplc="0415001B" w:tentative="1">
      <w:start w:val="1"/>
      <w:numFmt w:val="lowerRoman"/>
      <w:lvlText w:val="%6."/>
      <w:lvlJc w:val="right"/>
      <w:pPr>
        <w:ind w:left="3416" w:hanging="180"/>
      </w:pPr>
    </w:lvl>
    <w:lvl w:ilvl="6" w:tplc="0415000F" w:tentative="1">
      <w:start w:val="1"/>
      <w:numFmt w:val="decimal"/>
      <w:lvlText w:val="%7."/>
      <w:lvlJc w:val="left"/>
      <w:pPr>
        <w:ind w:left="4136" w:hanging="360"/>
      </w:pPr>
    </w:lvl>
    <w:lvl w:ilvl="7" w:tplc="04150019" w:tentative="1">
      <w:start w:val="1"/>
      <w:numFmt w:val="lowerLetter"/>
      <w:lvlText w:val="%8."/>
      <w:lvlJc w:val="left"/>
      <w:pPr>
        <w:ind w:left="4856" w:hanging="360"/>
      </w:pPr>
    </w:lvl>
    <w:lvl w:ilvl="8" w:tplc="0415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537CA0"/>
    <w:multiLevelType w:val="hybridMultilevel"/>
    <w:tmpl w:val="CEB2013C"/>
    <w:lvl w:ilvl="0" w:tplc="BD1C7D02">
      <w:numFmt w:val="bullet"/>
      <w:lvlText w:val="–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7601B"/>
    <w:multiLevelType w:val="hybridMultilevel"/>
    <w:tmpl w:val="C022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D1C7D02">
      <w:numFmt w:val="bullet"/>
      <w:lvlText w:val="–"/>
      <w:lvlJc w:val="left"/>
      <w:pPr>
        <w:ind w:left="786" w:hanging="360"/>
      </w:pPr>
      <w:rPr>
        <w:rFonts w:ascii="Calibri" w:eastAsia="Calibri" w:hAnsi="Calibri" w:hint="default"/>
      </w:rPr>
    </w:lvl>
    <w:lvl w:ilvl="2" w:tplc="04150001">
      <w:start w:val="1"/>
      <w:numFmt w:val="bullet"/>
      <w:lvlText w:val=""/>
      <w:lvlJc w:val="left"/>
      <w:pPr>
        <w:ind w:left="1173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435122"/>
    <w:multiLevelType w:val="hybridMultilevel"/>
    <w:tmpl w:val="82AEE78A"/>
    <w:lvl w:ilvl="0" w:tplc="BD1C7D02">
      <w:numFmt w:val="bullet"/>
      <w:lvlText w:val="–"/>
      <w:lvlJc w:val="left"/>
      <w:pPr>
        <w:ind w:left="1070" w:hanging="360"/>
      </w:pPr>
      <w:rPr>
        <w:rFonts w:ascii="Calibri" w:eastAsia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C86281"/>
    <w:multiLevelType w:val="hybridMultilevel"/>
    <w:tmpl w:val="81C6E988"/>
    <w:lvl w:ilvl="0" w:tplc="BD1C7D02">
      <w:numFmt w:val="bullet"/>
      <w:lvlText w:val="–"/>
      <w:lvlJc w:val="left"/>
      <w:pPr>
        <w:ind w:left="786" w:hanging="360"/>
      </w:pPr>
      <w:rPr>
        <w:rFonts w:ascii="Calibri" w:eastAsia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46489"/>
    <w:multiLevelType w:val="hybridMultilevel"/>
    <w:tmpl w:val="549AF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6"/>
  </w:num>
  <w:num w:numId="5">
    <w:abstractNumId w:val="1"/>
  </w:num>
  <w:num w:numId="6">
    <w:abstractNumId w:val="11"/>
  </w:num>
  <w:num w:numId="7">
    <w:abstractNumId w:val="17"/>
  </w:num>
  <w:num w:numId="8">
    <w:abstractNumId w:val="16"/>
  </w:num>
  <w:num w:numId="9">
    <w:abstractNumId w:val="7"/>
  </w:num>
  <w:num w:numId="10">
    <w:abstractNumId w:val="12"/>
  </w:num>
  <w:num w:numId="11">
    <w:abstractNumId w:val="0"/>
  </w:num>
  <w:num w:numId="12">
    <w:abstractNumId w:val="5"/>
  </w:num>
  <w:num w:numId="13">
    <w:abstractNumId w:val="4"/>
  </w:num>
  <w:num w:numId="14">
    <w:abstractNumId w:val="13"/>
  </w:num>
  <w:num w:numId="15">
    <w:abstractNumId w:val="10"/>
  </w:num>
  <w:num w:numId="16">
    <w:abstractNumId w:val="2"/>
  </w:num>
  <w:num w:numId="17">
    <w:abstractNumId w:val="3"/>
  </w:num>
  <w:num w:numId="1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7782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0106F"/>
    <w:rsid w:val="00002DF5"/>
    <w:rsid w:val="000128A7"/>
    <w:rsid w:val="00016FF9"/>
    <w:rsid w:val="00021D05"/>
    <w:rsid w:val="00034E57"/>
    <w:rsid w:val="00050DCB"/>
    <w:rsid w:val="0005267C"/>
    <w:rsid w:val="0007288D"/>
    <w:rsid w:val="00077008"/>
    <w:rsid w:val="00083405"/>
    <w:rsid w:val="0009681A"/>
    <w:rsid w:val="0009691E"/>
    <w:rsid w:val="000A544A"/>
    <w:rsid w:val="000A5F4C"/>
    <w:rsid w:val="000A734B"/>
    <w:rsid w:val="000C349E"/>
    <w:rsid w:val="000E0350"/>
    <w:rsid w:val="000E14DA"/>
    <w:rsid w:val="000E596F"/>
    <w:rsid w:val="000F5B6E"/>
    <w:rsid w:val="000F6AB4"/>
    <w:rsid w:val="00112248"/>
    <w:rsid w:val="0011642A"/>
    <w:rsid w:val="00141B34"/>
    <w:rsid w:val="00142195"/>
    <w:rsid w:val="00145D63"/>
    <w:rsid w:val="00151C45"/>
    <w:rsid w:val="001730CF"/>
    <w:rsid w:val="00190933"/>
    <w:rsid w:val="001A59D5"/>
    <w:rsid w:val="001B7CAF"/>
    <w:rsid w:val="001C3A49"/>
    <w:rsid w:val="001C61CF"/>
    <w:rsid w:val="001D01DA"/>
    <w:rsid w:val="001D3E8C"/>
    <w:rsid w:val="001D53F5"/>
    <w:rsid w:val="001F30BD"/>
    <w:rsid w:val="001F7DF5"/>
    <w:rsid w:val="00200DFD"/>
    <w:rsid w:val="00205566"/>
    <w:rsid w:val="002135B1"/>
    <w:rsid w:val="002174C8"/>
    <w:rsid w:val="00222F05"/>
    <w:rsid w:val="00252321"/>
    <w:rsid w:val="002630FA"/>
    <w:rsid w:val="00274051"/>
    <w:rsid w:val="0027701B"/>
    <w:rsid w:val="0027716A"/>
    <w:rsid w:val="00282C66"/>
    <w:rsid w:val="0029782E"/>
    <w:rsid w:val="002A3B0C"/>
    <w:rsid w:val="002B04C2"/>
    <w:rsid w:val="002B62B4"/>
    <w:rsid w:val="002B7D2C"/>
    <w:rsid w:val="002D2EC6"/>
    <w:rsid w:val="002E26A8"/>
    <w:rsid w:val="002E5E72"/>
    <w:rsid w:val="00333D85"/>
    <w:rsid w:val="003424E9"/>
    <w:rsid w:val="003538A2"/>
    <w:rsid w:val="00357FA2"/>
    <w:rsid w:val="00361686"/>
    <w:rsid w:val="003667A5"/>
    <w:rsid w:val="00375548"/>
    <w:rsid w:val="00375CD4"/>
    <w:rsid w:val="003B1729"/>
    <w:rsid w:val="003C18ED"/>
    <w:rsid w:val="003C238A"/>
    <w:rsid w:val="003C69E8"/>
    <w:rsid w:val="003D5207"/>
    <w:rsid w:val="003F1A55"/>
    <w:rsid w:val="00417B8E"/>
    <w:rsid w:val="00421CB2"/>
    <w:rsid w:val="00433D6A"/>
    <w:rsid w:val="00444960"/>
    <w:rsid w:val="00473EE1"/>
    <w:rsid w:val="00475837"/>
    <w:rsid w:val="00477EDF"/>
    <w:rsid w:val="004879ED"/>
    <w:rsid w:val="004956AB"/>
    <w:rsid w:val="00496F99"/>
    <w:rsid w:val="004B6983"/>
    <w:rsid w:val="004C2398"/>
    <w:rsid w:val="004C3665"/>
    <w:rsid w:val="004C6849"/>
    <w:rsid w:val="004F3225"/>
    <w:rsid w:val="00500408"/>
    <w:rsid w:val="00500AEB"/>
    <w:rsid w:val="00501405"/>
    <w:rsid w:val="005178E4"/>
    <w:rsid w:val="005231A3"/>
    <w:rsid w:val="00526F41"/>
    <w:rsid w:val="005273B1"/>
    <w:rsid w:val="00527B1C"/>
    <w:rsid w:val="00532D15"/>
    <w:rsid w:val="00543C18"/>
    <w:rsid w:val="00575F1F"/>
    <w:rsid w:val="0058277C"/>
    <w:rsid w:val="005914E3"/>
    <w:rsid w:val="005945CE"/>
    <w:rsid w:val="005B5B99"/>
    <w:rsid w:val="005D0AAE"/>
    <w:rsid w:val="005D373F"/>
    <w:rsid w:val="005D400F"/>
    <w:rsid w:val="005E063F"/>
    <w:rsid w:val="005E0A4A"/>
    <w:rsid w:val="005E43DE"/>
    <w:rsid w:val="005E7226"/>
    <w:rsid w:val="005F0B5A"/>
    <w:rsid w:val="0060344E"/>
    <w:rsid w:val="00603D50"/>
    <w:rsid w:val="00605865"/>
    <w:rsid w:val="006100F4"/>
    <w:rsid w:val="00620AB3"/>
    <w:rsid w:val="00632C9D"/>
    <w:rsid w:val="00666B62"/>
    <w:rsid w:val="00671DF1"/>
    <w:rsid w:val="006934B7"/>
    <w:rsid w:val="006A31C3"/>
    <w:rsid w:val="006A52CF"/>
    <w:rsid w:val="006C22CC"/>
    <w:rsid w:val="006C73AF"/>
    <w:rsid w:val="006E4A25"/>
    <w:rsid w:val="00700390"/>
    <w:rsid w:val="00713B08"/>
    <w:rsid w:val="00714F37"/>
    <w:rsid w:val="007152E8"/>
    <w:rsid w:val="007226C1"/>
    <w:rsid w:val="00734555"/>
    <w:rsid w:val="00750643"/>
    <w:rsid w:val="00771683"/>
    <w:rsid w:val="0077219C"/>
    <w:rsid w:val="007938B0"/>
    <w:rsid w:val="007A7FD5"/>
    <w:rsid w:val="007B47BB"/>
    <w:rsid w:val="007F75B0"/>
    <w:rsid w:val="00804AC6"/>
    <w:rsid w:val="00806C00"/>
    <w:rsid w:val="0081178C"/>
    <w:rsid w:val="00846633"/>
    <w:rsid w:val="00853B3C"/>
    <w:rsid w:val="00857489"/>
    <w:rsid w:val="00872C66"/>
    <w:rsid w:val="00880047"/>
    <w:rsid w:val="008932A8"/>
    <w:rsid w:val="00894338"/>
    <w:rsid w:val="008B5273"/>
    <w:rsid w:val="008E3B87"/>
    <w:rsid w:val="008E4051"/>
    <w:rsid w:val="008F0653"/>
    <w:rsid w:val="008F1D63"/>
    <w:rsid w:val="008F2B65"/>
    <w:rsid w:val="008F4B8A"/>
    <w:rsid w:val="00921D25"/>
    <w:rsid w:val="009345FD"/>
    <w:rsid w:val="00935C9C"/>
    <w:rsid w:val="009413BF"/>
    <w:rsid w:val="009531C3"/>
    <w:rsid w:val="009562D2"/>
    <w:rsid w:val="009634C9"/>
    <w:rsid w:val="00964359"/>
    <w:rsid w:val="00981655"/>
    <w:rsid w:val="009A3A65"/>
    <w:rsid w:val="009A75C9"/>
    <w:rsid w:val="009B0514"/>
    <w:rsid w:val="009D054A"/>
    <w:rsid w:val="009D1E24"/>
    <w:rsid w:val="009D627F"/>
    <w:rsid w:val="009D69B7"/>
    <w:rsid w:val="009E2B06"/>
    <w:rsid w:val="009F516C"/>
    <w:rsid w:val="009F7430"/>
    <w:rsid w:val="00A11FF6"/>
    <w:rsid w:val="00A14981"/>
    <w:rsid w:val="00A22FAC"/>
    <w:rsid w:val="00A25C6E"/>
    <w:rsid w:val="00A43BAE"/>
    <w:rsid w:val="00A5301F"/>
    <w:rsid w:val="00A56620"/>
    <w:rsid w:val="00A7763F"/>
    <w:rsid w:val="00A80D80"/>
    <w:rsid w:val="00A83395"/>
    <w:rsid w:val="00A902BD"/>
    <w:rsid w:val="00A909E4"/>
    <w:rsid w:val="00AC4CB7"/>
    <w:rsid w:val="00AD7913"/>
    <w:rsid w:val="00AE10CA"/>
    <w:rsid w:val="00AE245A"/>
    <w:rsid w:val="00AE47D0"/>
    <w:rsid w:val="00AE7CA2"/>
    <w:rsid w:val="00B01E5B"/>
    <w:rsid w:val="00B024FA"/>
    <w:rsid w:val="00B2068D"/>
    <w:rsid w:val="00B41E05"/>
    <w:rsid w:val="00B5184A"/>
    <w:rsid w:val="00B51877"/>
    <w:rsid w:val="00B72294"/>
    <w:rsid w:val="00B7597E"/>
    <w:rsid w:val="00B807CD"/>
    <w:rsid w:val="00B85149"/>
    <w:rsid w:val="00B95D9A"/>
    <w:rsid w:val="00BE0583"/>
    <w:rsid w:val="00BE464A"/>
    <w:rsid w:val="00BF290E"/>
    <w:rsid w:val="00BF33AD"/>
    <w:rsid w:val="00BF48DE"/>
    <w:rsid w:val="00BF7B68"/>
    <w:rsid w:val="00BF7F1C"/>
    <w:rsid w:val="00C065F0"/>
    <w:rsid w:val="00C1137C"/>
    <w:rsid w:val="00C119B4"/>
    <w:rsid w:val="00C41041"/>
    <w:rsid w:val="00C53631"/>
    <w:rsid w:val="00C626DE"/>
    <w:rsid w:val="00C84576"/>
    <w:rsid w:val="00C919FB"/>
    <w:rsid w:val="00CA05EF"/>
    <w:rsid w:val="00CC096B"/>
    <w:rsid w:val="00CC3D20"/>
    <w:rsid w:val="00CD6EC6"/>
    <w:rsid w:val="00CE3E83"/>
    <w:rsid w:val="00CF2D40"/>
    <w:rsid w:val="00D11AB9"/>
    <w:rsid w:val="00D21AA4"/>
    <w:rsid w:val="00D306B7"/>
    <w:rsid w:val="00D339E5"/>
    <w:rsid w:val="00D46FCE"/>
    <w:rsid w:val="00D47558"/>
    <w:rsid w:val="00D549A7"/>
    <w:rsid w:val="00D576D2"/>
    <w:rsid w:val="00D61C95"/>
    <w:rsid w:val="00D7236C"/>
    <w:rsid w:val="00D8366B"/>
    <w:rsid w:val="00D9092C"/>
    <w:rsid w:val="00DA20E5"/>
    <w:rsid w:val="00DB1861"/>
    <w:rsid w:val="00DD1552"/>
    <w:rsid w:val="00DE56B0"/>
    <w:rsid w:val="00DE615A"/>
    <w:rsid w:val="00E13081"/>
    <w:rsid w:val="00E1535D"/>
    <w:rsid w:val="00E22EC9"/>
    <w:rsid w:val="00E26652"/>
    <w:rsid w:val="00E3644B"/>
    <w:rsid w:val="00E404DD"/>
    <w:rsid w:val="00E542B1"/>
    <w:rsid w:val="00E61007"/>
    <w:rsid w:val="00E63BC2"/>
    <w:rsid w:val="00E8447A"/>
    <w:rsid w:val="00E8582A"/>
    <w:rsid w:val="00E87B03"/>
    <w:rsid w:val="00E9045A"/>
    <w:rsid w:val="00E934F9"/>
    <w:rsid w:val="00EB3EE2"/>
    <w:rsid w:val="00EB409A"/>
    <w:rsid w:val="00EB67A5"/>
    <w:rsid w:val="00EC255D"/>
    <w:rsid w:val="00EC765C"/>
    <w:rsid w:val="00ED1178"/>
    <w:rsid w:val="00ED6722"/>
    <w:rsid w:val="00ED77CC"/>
    <w:rsid w:val="00ED7AE0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C0A"/>
    <w:rsid w:val="00FD4BC2"/>
    <w:rsid w:val="00FE0C3B"/>
    <w:rsid w:val="00FF143B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1E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soft.pl/akademia-tensoft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nsoft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zkolenia@tensof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kolenia.tensoft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634FE-D0FD-43C7-95A3-6515FC94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3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Radosław Krul</cp:lastModifiedBy>
  <cp:revision>47</cp:revision>
  <cp:lastPrinted>2016-02-14T22:35:00Z</cp:lastPrinted>
  <dcterms:created xsi:type="dcterms:W3CDTF">2018-10-11T09:56:00Z</dcterms:created>
  <dcterms:modified xsi:type="dcterms:W3CDTF">2021-05-18T14:00:00Z</dcterms:modified>
</cp:coreProperties>
</file>