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08480F">
        <w:trPr>
          <w:trHeight w:val="461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8480F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08480F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08480F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08480F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0C02509" w:rsidR="00671DF1" w:rsidRPr="00DD4B6F" w:rsidRDefault="00CA58D7" w:rsidP="00DD3390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</w:rPr>
            </w:pPr>
            <w:r w:rsidRPr="001E2310">
              <w:rPr>
                <w:rFonts w:cs="Calibri"/>
                <w:b/>
                <w:sz w:val="44"/>
              </w:rPr>
              <w:t xml:space="preserve">MODUŁ MIESZKAŃCY </w:t>
            </w:r>
            <w:r>
              <w:rPr>
                <w:rFonts w:cs="Calibri"/>
                <w:b/>
                <w:sz w:val="44"/>
              </w:rPr>
              <w:br/>
            </w:r>
            <w:r>
              <w:rPr>
                <w:rFonts w:cs="Calibri"/>
                <w:sz w:val="44"/>
              </w:rPr>
              <w:t>WYBORY, DOBRE PRAKTYKI, NOWOŚCI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43FE35B" w:rsidR="00671DF1" w:rsidRPr="005E063F" w:rsidRDefault="00DD3390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  <w:r w:rsidR="00E51E4D">
              <w:rPr>
                <w:rFonts w:cs="Calibri"/>
                <w:b/>
                <w:sz w:val="24"/>
                <w:szCs w:val="24"/>
              </w:rPr>
              <w:t xml:space="preserve"> czerwca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A6F8C6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E51E4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DD3390">
        <w:trPr>
          <w:trHeight w:val="582"/>
        </w:trPr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68AB5A2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E51E4D">
              <w:rPr>
                <w:rFonts w:cs="Calibri"/>
                <w:b/>
                <w:sz w:val="24"/>
                <w:szCs w:val="24"/>
              </w:rPr>
              <w:t>0</w:t>
            </w:r>
            <w:r w:rsidR="00DD3390">
              <w:rPr>
                <w:rFonts w:cs="Calibri"/>
                <w:b/>
                <w:sz w:val="24"/>
                <w:szCs w:val="24"/>
              </w:rPr>
              <w:t>8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E51E4D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DD3390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DD4B6F">
        <w:trPr>
          <w:trHeight w:val="19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DD3390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45889FB9" w14:textId="2F35F0A4" w:rsidR="00DD3390" w:rsidRPr="00DD3390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DD3390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szCs w:val="18"/>
              </w:rPr>
              <w:t>Sekretarze, Naczelnicy Wydziałów</w:t>
            </w:r>
            <w:r w:rsidR="00CA58D7">
              <w:rPr>
                <w:rFonts w:cstheme="minorHAnsi"/>
                <w:szCs w:val="18"/>
              </w:rPr>
              <w:t xml:space="preserve"> Spraw Obywatelskich</w:t>
            </w:r>
            <w:r>
              <w:rPr>
                <w:rFonts w:cstheme="minorHAnsi"/>
                <w:szCs w:val="18"/>
              </w:rPr>
              <w:t xml:space="preserve">, </w:t>
            </w:r>
            <w:r w:rsidRPr="00DD3390">
              <w:rPr>
                <w:rFonts w:cstheme="minorHAnsi"/>
                <w:szCs w:val="18"/>
              </w:rPr>
              <w:t xml:space="preserve">pracownicy </w:t>
            </w:r>
            <w:proofErr w:type="spellStart"/>
            <w:r>
              <w:rPr>
                <w:rFonts w:cstheme="minorHAnsi"/>
                <w:szCs w:val="18"/>
              </w:rPr>
              <w:t>jst</w:t>
            </w:r>
            <w:proofErr w:type="spellEnd"/>
            <w:r w:rsidRPr="00DD3390">
              <w:rPr>
                <w:rFonts w:cstheme="minorHAnsi"/>
                <w:szCs w:val="18"/>
              </w:rPr>
              <w:t xml:space="preserve"> zajmujący się ewidencją ludności, </w:t>
            </w:r>
          </w:p>
          <w:p w14:paraId="25645B4B" w14:textId="708FBCAF" w:rsidR="00DD3390" w:rsidRPr="00DD3390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DD3390">
              <w:rPr>
                <w:rFonts w:cstheme="minorHAnsi"/>
                <w:szCs w:val="18"/>
              </w:rPr>
              <w:t>- komisarze wyborczy lub osoby odpowiedzialne za przygotowanie wyborów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2A279214" w:rsidR="00DD3390" w:rsidRPr="00021D05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D339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D3390" w:rsidRPr="005E063F" w:rsidRDefault="00DD3390" w:rsidP="00DD3390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DD3390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93ED0E4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DD3390">
              <w:rPr>
                <w:rFonts w:cstheme="minorHAnsi"/>
                <w:b/>
                <w:bCs/>
                <w:szCs w:val="18"/>
              </w:rPr>
              <w:t xml:space="preserve">usprawnienie </w:t>
            </w:r>
            <w:r w:rsidRPr="00DD3390">
              <w:rPr>
                <w:rFonts w:cstheme="minorHAnsi"/>
                <w:szCs w:val="18"/>
              </w:rPr>
              <w:t>przygotowania wyborów</w:t>
            </w:r>
            <w:r w:rsidRPr="00DD3390">
              <w:rPr>
                <w:rFonts w:cstheme="minorHAnsi"/>
                <w:b/>
                <w:bCs/>
                <w:szCs w:val="18"/>
              </w:rPr>
              <w:t>,</w:t>
            </w:r>
          </w:p>
          <w:p w14:paraId="18186318" w14:textId="77777777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DD3390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DD3390" w:rsidRPr="005E063F" w:rsidRDefault="00DD3390" w:rsidP="00DD3390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DD3390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25BF9FFC" w14:textId="77777777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I.  </w:t>
            </w:r>
            <w:r w:rsidRPr="00DD3390">
              <w:rPr>
                <w:b/>
                <w:bCs/>
                <w:lang w:eastAsia="pl-PL"/>
              </w:rPr>
              <w:t>Rejestr wyborców:</w:t>
            </w:r>
          </w:p>
          <w:p w14:paraId="39D20819" w14:textId="55EFD8E2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  Wyborcy – zakładanie kart.</w:t>
            </w:r>
          </w:p>
          <w:p w14:paraId="498D7F0C" w14:textId="1F6C5318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  Wydruki - o czym należy pamiętać?</w:t>
            </w:r>
          </w:p>
          <w:p w14:paraId="544FD2A3" w14:textId="7008FAE6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3.  Kontrola wydruków i poprawności treści – jak unikać pomyłek. </w:t>
            </w:r>
          </w:p>
          <w:p w14:paraId="1550AAE8" w14:textId="23743774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4.  Wszystko o zaświadczeniach dotyczących prawa do głosowania.</w:t>
            </w:r>
          </w:p>
          <w:p w14:paraId="52B94B24" w14:textId="17F62FFA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5.  Widok, wyświetlanie, edycja.</w:t>
            </w:r>
          </w:p>
          <w:p w14:paraId="5A7516D4" w14:textId="77777777" w:rsidR="00DD3390" w:rsidRDefault="00DD3390" w:rsidP="00DD3390">
            <w:pPr>
              <w:spacing w:after="0"/>
              <w:rPr>
                <w:lang w:eastAsia="pl-PL"/>
              </w:rPr>
            </w:pPr>
            <w:r w:rsidRPr="00DD3390">
              <w:rPr>
                <w:b/>
                <w:bCs/>
                <w:lang w:eastAsia="pl-PL"/>
              </w:rPr>
              <w:t>II</w:t>
            </w:r>
            <w:r>
              <w:rPr>
                <w:lang w:eastAsia="pl-PL"/>
              </w:rPr>
              <w:t xml:space="preserve">.  </w:t>
            </w:r>
            <w:r w:rsidRPr="00DD3390">
              <w:rPr>
                <w:b/>
                <w:bCs/>
                <w:lang w:eastAsia="pl-PL"/>
              </w:rPr>
              <w:t>Ewidencja ludności – aktualne zagadnienia.</w:t>
            </w:r>
          </w:p>
          <w:p w14:paraId="58F99B6E" w14:textId="77777777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  Usprawnienia i nowe funkcjonalności w module.</w:t>
            </w:r>
          </w:p>
          <w:p w14:paraId="7ACCB1AF" w14:textId="77777777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  Licznik zapytań o dane osobowe.</w:t>
            </w:r>
          </w:p>
          <w:p w14:paraId="19C987E7" w14:textId="77777777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3.  Słowniki-wskazówki dla użytkowników.</w:t>
            </w:r>
          </w:p>
          <w:p w14:paraId="636F702C" w14:textId="110AD162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4.  Korzyści wynikające z integracji modułu z innymi modułami oraz systemami.</w:t>
            </w:r>
          </w:p>
          <w:p w14:paraId="452F3E39" w14:textId="76B617B6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5.  Przygotowanie wydruków-dobre praktyki.</w:t>
            </w:r>
          </w:p>
          <w:p w14:paraId="4072DC4F" w14:textId="620EC8A0" w:rsidR="00DD3390" w:rsidRDefault="00DD3390" w:rsidP="00DD3390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6.  Wczytywanie danych ze Źródła.</w:t>
            </w:r>
          </w:p>
          <w:p w14:paraId="1B64A601" w14:textId="6B7F5019" w:rsidR="00DD3390" w:rsidRPr="00DD3390" w:rsidRDefault="00DD3390" w:rsidP="00DD3390">
            <w:pPr>
              <w:spacing w:after="0"/>
              <w:rPr>
                <w:b/>
                <w:bCs/>
                <w:lang w:eastAsia="pl-PL"/>
              </w:rPr>
            </w:pPr>
            <w:r w:rsidRPr="00DD3390">
              <w:rPr>
                <w:b/>
                <w:bCs/>
                <w:lang w:eastAsia="pl-PL"/>
              </w:rPr>
              <w:t xml:space="preserve">III. </w:t>
            </w:r>
            <w:r>
              <w:rPr>
                <w:b/>
                <w:bCs/>
                <w:lang w:eastAsia="pl-PL"/>
              </w:rPr>
              <w:t>Blok pytań i odpowiedzi.</w:t>
            </w:r>
          </w:p>
        </w:tc>
      </w:tr>
      <w:tr w:rsidR="00DD3390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DD3390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5E063F">
              <w:rPr>
                <w:rFonts w:cstheme="minorHAnsi"/>
                <w:color w:val="000000" w:themeColor="text1"/>
                <w:szCs w:val="18"/>
              </w:rPr>
              <w:br/>
              <w:t xml:space="preserve">w pracy z konkretnymi modułami. Szkoleniowcy dysponują wiedzą z zakresu przepisów prawa </w:t>
            </w:r>
            <w:r w:rsidRPr="005E063F">
              <w:rPr>
                <w:rFonts w:cstheme="minorHAnsi"/>
                <w:color w:val="000000" w:themeColor="text1"/>
                <w:szCs w:val="18"/>
              </w:rPr>
              <w:br/>
              <w:t>co znacząco ułatwia przekazywanie informacji, nie tylko pod kątem funkcjonalnym systemów.</w:t>
            </w:r>
          </w:p>
        </w:tc>
      </w:tr>
      <w:tr w:rsidR="00DD3390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DD3390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DD3390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DD3390" w:rsidRPr="005E063F" w:rsidRDefault="00DD3390" w:rsidP="00DD3390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DD3390" w:rsidRPr="005E063F" w:rsidRDefault="00DD3390" w:rsidP="00DD339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DD3390" w:rsidRPr="00375548" w:rsidRDefault="00DD3390" w:rsidP="00DD339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lastRenderedPageBreak/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A3403C" w:rsidRDefault="00A3403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3403C" w:rsidRDefault="00A3403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A3403C" w:rsidRDefault="00A3403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A3403C" w:rsidRDefault="00A3403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3403C" w:rsidRDefault="00A3403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A3403C" w:rsidRPr="005E063F" w:rsidRDefault="00A3403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34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8480F"/>
    <w:rsid w:val="0009681A"/>
    <w:rsid w:val="0009691E"/>
    <w:rsid w:val="000A544A"/>
    <w:rsid w:val="000A5F4C"/>
    <w:rsid w:val="000A734B"/>
    <w:rsid w:val="000C349E"/>
    <w:rsid w:val="000C5973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1FD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0B19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3403C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A58D7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D3390"/>
    <w:rsid w:val="00DD4B6F"/>
    <w:rsid w:val="00DE56B0"/>
    <w:rsid w:val="00DE615A"/>
    <w:rsid w:val="00E13081"/>
    <w:rsid w:val="00E1535D"/>
    <w:rsid w:val="00E22EC9"/>
    <w:rsid w:val="00E26652"/>
    <w:rsid w:val="00E3644B"/>
    <w:rsid w:val="00E404DD"/>
    <w:rsid w:val="00E51E4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40</cp:revision>
  <cp:lastPrinted>2016-02-14T22:35:00Z</cp:lastPrinted>
  <dcterms:created xsi:type="dcterms:W3CDTF">2018-10-11T09:56:00Z</dcterms:created>
  <dcterms:modified xsi:type="dcterms:W3CDTF">2020-06-02T09:31:00Z</dcterms:modified>
</cp:coreProperties>
</file>