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5B441AE7" w14:textId="08706A81" w:rsidR="00EA0EA6" w:rsidRPr="00BD2C5F" w:rsidRDefault="002D1B6A" w:rsidP="00BD2C5F">
            <w:pPr>
              <w:spacing w:after="0"/>
              <w:jc w:val="center"/>
              <w:rPr>
                <w:rFonts w:cs="Calibri"/>
                <w:b/>
                <w:sz w:val="48"/>
                <w:szCs w:val="28"/>
              </w:rPr>
            </w:pPr>
            <w:r w:rsidRPr="002D1B6A">
              <w:rPr>
                <w:rFonts w:cs="Calibri"/>
                <w:b/>
                <w:bCs/>
                <w:sz w:val="48"/>
                <w:szCs w:val="28"/>
              </w:rPr>
              <w:t xml:space="preserve">Efektywne </w:t>
            </w:r>
            <w:r>
              <w:rPr>
                <w:rFonts w:cs="Calibri"/>
                <w:b/>
                <w:bCs/>
                <w:sz w:val="48"/>
                <w:szCs w:val="28"/>
              </w:rPr>
              <w:t>z</w:t>
            </w:r>
            <w:r w:rsidRPr="002D1B6A">
              <w:rPr>
                <w:rFonts w:cs="Calibri"/>
                <w:b/>
                <w:bCs/>
                <w:sz w:val="48"/>
                <w:szCs w:val="28"/>
              </w:rPr>
              <w:t xml:space="preserve">arządzanie </w:t>
            </w:r>
            <w:r>
              <w:rPr>
                <w:rFonts w:cs="Calibri"/>
                <w:b/>
                <w:bCs/>
                <w:sz w:val="48"/>
                <w:szCs w:val="28"/>
              </w:rPr>
              <w:t>s</w:t>
            </w:r>
            <w:r w:rsidRPr="002D1B6A">
              <w:rPr>
                <w:rFonts w:cs="Calibri"/>
                <w:b/>
                <w:bCs/>
                <w:sz w:val="48"/>
                <w:szCs w:val="28"/>
              </w:rPr>
              <w:t xml:space="preserve">prawozdaniami: Od </w:t>
            </w:r>
            <w:r>
              <w:rPr>
                <w:rFonts w:cs="Calibri"/>
                <w:b/>
                <w:bCs/>
                <w:sz w:val="48"/>
                <w:szCs w:val="28"/>
              </w:rPr>
              <w:t>u</w:t>
            </w:r>
            <w:r w:rsidRPr="002D1B6A">
              <w:rPr>
                <w:rFonts w:cs="Calibri"/>
                <w:b/>
                <w:bCs/>
                <w:sz w:val="48"/>
                <w:szCs w:val="28"/>
              </w:rPr>
              <w:t xml:space="preserve">zgodnień po </w:t>
            </w:r>
            <w:r>
              <w:rPr>
                <w:rFonts w:cs="Calibri"/>
                <w:b/>
                <w:bCs/>
                <w:sz w:val="48"/>
                <w:szCs w:val="28"/>
              </w:rPr>
              <w:t>e</w:t>
            </w:r>
            <w:r w:rsidRPr="002D1B6A">
              <w:rPr>
                <w:rFonts w:cs="Calibri"/>
                <w:b/>
                <w:bCs/>
                <w:sz w:val="48"/>
                <w:szCs w:val="28"/>
              </w:rPr>
              <w:t>gzekucję</w:t>
            </w:r>
            <w:r>
              <w:rPr>
                <w:rFonts w:cs="Calibri"/>
                <w:b/>
                <w:bCs/>
                <w:sz w:val="48"/>
                <w:szCs w:val="28"/>
              </w:rPr>
              <w:t>.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73B132AC" w:rsidR="00671DF1" w:rsidRPr="005E063F" w:rsidRDefault="002D1B6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25</w:t>
            </w:r>
            <w:r w:rsidR="008D7569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BD2C5F">
              <w:rPr>
                <w:rFonts w:cs="Calibri"/>
                <w:b/>
                <w:sz w:val="24"/>
                <w:szCs w:val="24"/>
              </w:rPr>
              <w:t>luty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202</w:t>
            </w:r>
            <w:r w:rsidR="006A2259">
              <w:rPr>
                <w:rFonts w:cs="Calibri"/>
                <w:b/>
                <w:sz w:val="24"/>
                <w:szCs w:val="24"/>
              </w:rPr>
              <w:t>4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0BC169D3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B72624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6A2259">
              <w:rPr>
                <w:rFonts w:cs="Calibri"/>
                <w:b/>
                <w:sz w:val="24"/>
                <w:szCs w:val="24"/>
              </w:rPr>
              <w:t>0</w:t>
            </w:r>
            <w:r w:rsidR="00B72624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474B10BC" w:rsidR="00375548" w:rsidRPr="005E063F" w:rsidRDefault="00B72624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049A43D1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8D7569">
              <w:rPr>
                <w:rFonts w:cs="Calibri"/>
                <w:b/>
                <w:sz w:val="24"/>
                <w:szCs w:val="24"/>
              </w:rPr>
              <w:t>1</w:t>
            </w:r>
            <w:r w:rsidR="006A2259">
              <w:rPr>
                <w:rFonts w:cs="Calibri"/>
                <w:b/>
                <w:sz w:val="24"/>
                <w:szCs w:val="24"/>
              </w:rPr>
              <w:t>39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2D1B6A">
              <w:rPr>
                <w:rFonts w:cs="Calibri"/>
                <w:b/>
                <w:sz w:val="24"/>
                <w:szCs w:val="24"/>
              </w:rPr>
              <w:t>20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E175B0">
              <w:rPr>
                <w:rFonts w:cs="Calibri"/>
                <w:b/>
                <w:sz w:val="24"/>
                <w:szCs w:val="24"/>
              </w:rPr>
              <w:t>0</w:t>
            </w:r>
            <w:r w:rsidR="00BD2C5F">
              <w:rPr>
                <w:rFonts w:cs="Calibri"/>
                <w:b/>
                <w:sz w:val="24"/>
                <w:szCs w:val="24"/>
              </w:rPr>
              <w:t>2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E175B0">
              <w:rPr>
                <w:rFonts w:cs="Calibri"/>
                <w:b/>
                <w:sz w:val="24"/>
                <w:szCs w:val="24"/>
              </w:rPr>
              <w:t>5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6E2CB297" w14:textId="77777777" w:rsidR="002D1B6A" w:rsidRPr="005E063F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>- księgowi i pracownicy zajmujący się księgowością zobowiązań</w:t>
            </w:r>
          </w:p>
          <w:p w14:paraId="20AAF0EC" w14:textId="43CC4CDB" w:rsidR="000F5B6E" w:rsidRPr="00021D05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  <w:r w:rsidRPr="609BE978">
              <w:rPr>
                <w:rFonts w:cstheme="minorBidi"/>
              </w:rPr>
              <w:t>- zainteresowani poznaniem modułu i jego funkcjonalności</w:t>
            </w:r>
            <w:r w:rsidRPr="00021D05">
              <w:rPr>
                <w:rFonts w:cstheme="minorHAnsi"/>
                <w:i/>
                <w:sz w:val="6"/>
                <w:szCs w:val="2"/>
              </w:rPr>
              <w:t xml:space="preserve"> </w:t>
            </w: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4A6B0E07" w14:textId="77777777" w:rsidR="002D1B6A" w:rsidRPr="005E063F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Pr="609BE978">
              <w:rPr>
                <w:rFonts w:cstheme="minorBidi"/>
                <w:b/>
                <w:bCs/>
              </w:rPr>
              <w:t>praktyczna</w:t>
            </w:r>
            <w:r w:rsidRPr="609BE978">
              <w:rPr>
                <w:rFonts w:cstheme="minorBidi"/>
              </w:rPr>
              <w:t xml:space="preserve"> wiedza z przydatnych funkcji modułu</w:t>
            </w:r>
          </w:p>
          <w:p w14:paraId="0805F199" w14:textId="77777777" w:rsidR="002D1B6A" w:rsidRPr="005E063F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  <w:b/>
                <w:bCs/>
              </w:rPr>
              <w:t>- usprawnienie</w:t>
            </w:r>
            <w:r w:rsidRPr="609BE978">
              <w:rPr>
                <w:rFonts w:cstheme="minorBidi"/>
              </w:rPr>
              <w:t xml:space="preserve"> księgowania należności</w:t>
            </w:r>
          </w:p>
          <w:p w14:paraId="67121FE5" w14:textId="77777777" w:rsidR="002D1B6A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poznanie </w:t>
            </w:r>
            <w:r w:rsidRPr="609BE978">
              <w:rPr>
                <w:rFonts w:cstheme="minorBidi"/>
                <w:b/>
                <w:bCs/>
              </w:rPr>
              <w:t xml:space="preserve">nowych możliwości </w:t>
            </w:r>
            <w:r w:rsidRPr="609BE978">
              <w:rPr>
                <w:rFonts w:cstheme="minorBidi"/>
              </w:rPr>
              <w:t>modułu</w:t>
            </w:r>
          </w:p>
          <w:p w14:paraId="3D5E7F90" w14:textId="77777777" w:rsidR="002D1B6A" w:rsidRPr="005E063F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Pr="609BE978">
              <w:rPr>
                <w:rFonts w:cstheme="minorBidi"/>
                <w:b/>
                <w:bCs/>
              </w:rPr>
              <w:t>uporządkowanie</w:t>
            </w:r>
            <w:r w:rsidRPr="609BE978">
              <w:rPr>
                <w:rFonts w:cstheme="minorBidi"/>
              </w:rPr>
              <w:t xml:space="preserve"> dotychczasowej wiedzy</w:t>
            </w:r>
          </w:p>
          <w:p w14:paraId="6D509C50" w14:textId="77777777" w:rsidR="002D1B6A" w:rsidRPr="005E063F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praca na </w:t>
            </w:r>
            <w:r w:rsidRPr="609BE978">
              <w:rPr>
                <w:rFonts w:cstheme="minorBidi"/>
                <w:b/>
                <w:bCs/>
              </w:rPr>
              <w:t>konkretnych</w:t>
            </w:r>
            <w:r w:rsidRPr="609BE978">
              <w:rPr>
                <w:rFonts w:cstheme="minorBidi"/>
              </w:rPr>
              <w:t xml:space="preserve"> </w:t>
            </w:r>
            <w:r w:rsidRPr="609BE978">
              <w:rPr>
                <w:rFonts w:cstheme="minorBidi"/>
                <w:b/>
                <w:bCs/>
              </w:rPr>
              <w:t>przykładach</w:t>
            </w:r>
          </w:p>
          <w:p w14:paraId="40277546" w14:textId="4889A392" w:rsidR="00BF48DE" w:rsidRPr="005E063F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609BE978">
              <w:rPr>
                <w:rFonts w:cstheme="minorBidi"/>
              </w:rPr>
              <w:t xml:space="preserve">- </w:t>
            </w:r>
            <w:r w:rsidRPr="609BE978">
              <w:rPr>
                <w:rFonts w:cstheme="minorBidi"/>
                <w:b/>
                <w:bCs/>
              </w:rPr>
              <w:t xml:space="preserve">kontakt z ekspertem </w:t>
            </w:r>
            <w:r w:rsidRPr="609BE978">
              <w:rPr>
                <w:rFonts w:cstheme="minorBidi"/>
              </w:rPr>
              <w:t xml:space="preserve">i możliwość </w:t>
            </w:r>
            <w:r w:rsidRPr="609BE978">
              <w:rPr>
                <w:rFonts w:cstheme="minorBidi"/>
                <w:b/>
                <w:bCs/>
              </w:rPr>
              <w:t>dzielenia doświadczeń</w:t>
            </w:r>
            <w:r w:rsidRPr="609BE978">
              <w:rPr>
                <w:rFonts w:cstheme="minorBidi"/>
              </w:rPr>
              <w:t xml:space="preserve"> z innymi użytkownikami modułu</w:t>
            </w:r>
          </w:p>
        </w:tc>
      </w:tr>
      <w:tr w:rsidR="00A7390B" w:rsidRPr="0007288D" w14:paraId="7DC23FAA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4ED28843" w14:textId="328693AB" w:rsidR="00A7390B" w:rsidRPr="00A7390B" w:rsidRDefault="00A7390B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A7390B">
              <w:rPr>
                <w:rFonts w:cstheme="minorHAnsi"/>
                <w:b/>
                <w:bCs/>
                <w:sz w:val="23"/>
                <w:szCs w:val="23"/>
              </w:rPr>
              <w:t>PROGRAM:</w:t>
            </w:r>
          </w:p>
        </w:tc>
      </w:tr>
      <w:tr w:rsidR="00BF48DE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2157DC28" w14:textId="12277A2A" w:rsidR="002D1B6A" w:rsidRPr="00BD6FBC" w:rsidRDefault="002D1B6A" w:rsidP="002D1B6A">
            <w:pPr>
              <w:pStyle w:val="Akapitzlist"/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BD6FB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Uzgodnienia sprawozdań – dobre praktyki:</w:t>
            </w:r>
            <w:r w:rsidRPr="00BD6FB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  <w:r w:rsidRPr="00BD6FBC">
              <w:rPr>
                <w:rFonts w:asciiTheme="minorHAnsi" w:hAnsiTheme="minorHAnsi" w:cstheme="minorHAnsi"/>
                <w:sz w:val="22"/>
                <w:szCs w:val="22"/>
              </w:rPr>
              <w:t>- uzgodnienie wartości z wymiarem</w:t>
            </w:r>
            <w:r w:rsidRPr="00BD6FBC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BD6FBC">
              <w:rPr>
                <w:rFonts w:asciiTheme="minorHAnsi" w:hAnsiTheme="minorHAnsi" w:cstheme="minorHAnsi"/>
                <w:sz w:val="22"/>
                <w:szCs w:val="22"/>
              </w:rPr>
              <w:br/>
              <w:t>- środki w drodze / uzgodnienie wyciągu i sprawozdania</w:t>
            </w:r>
            <w:r w:rsidR="00037FAE" w:rsidRPr="00BD6FBC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BD6FBC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- sprawozdania dla należności z </w:t>
            </w:r>
            <w:proofErr w:type="spellStart"/>
            <w:r w:rsidRPr="00BD6FBC">
              <w:rPr>
                <w:rFonts w:asciiTheme="minorHAnsi" w:hAnsiTheme="minorHAnsi" w:cstheme="minorHAnsi"/>
                <w:sz w:val="22"/>
                <w:szCs w:val="22"/>
              </w:rPr>
              <w:t>podpodatkami</w:t>
            </w:r>
            <w:proofErr w:type="spellEnd"/>
            <w:r w:rsidR="00037FAE" w:rsidRPr="00BD6FBC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BD6FBC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- sprawozdania dla należności bez </w:t>
            </w:r>
            <w:proofErr w:type="spellStart"/>
            <w:r w:rsidRPr="00BD6FBC">
              <w:rPr>
                <w:rFonts w:asciiTheme="minorHAnsi" w:hAnsiTheme="minorHAnsi" w:cstheme="minorHAnsi"/>
                <w:sz w:val="22"/>
                <w:szCs w:val="22"/>
              </w:rPr>
              <w:t>podpodatków</w:t>
            </w:r>
            <w:proofErr w:type="spellEnd"/>
            <w:r w:rsidR="00037FAE" w:rsidRPr="00BD6FBC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BD6FBC">
              <w:rPr>
                <w:rFonts w:asciiTheme="minorHAnsi" w:hAnsiTheme="minorHAnsi" w:cstheme="minorHAnsi"/>
                <w:sz w:val="22"/>
                <w:szCs w:val="22"/>
              </w:rPr>
              <w:br/>
              <w:t>- zabezpieczenie danych.</w:t>
            </w:r>
          </w:p>
          <w:p w14:paraId="2E8E947A" w14:textId="77777777" w:rsidR="00037FAE" w:rsidRPr="00BD6FBC" w:rsidRDefault="00037FAE" w:rsidP="00037FAE">
            <w:pPr>
              <w:pStyle w:val="Akapitzlis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7439262" w14:textId="77777777" w:rsidR="00037FAE" w:rsidRPr="00BD6FBC" w:rsidRDefault="00037FAE" w:rsidP="00037FAE">
            <w:pPr>
              <w:pStyle w:val="Akapitzlist"/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BD6FB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Praktyczne wskazówki jak korzystać z danych funkcji</w:t>
            </w:r>
            <w:r w:rsidRPr="00BD6FB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 w:rsidRPr="00BD6FBC">
              <w:rPr>
                <w:rFonts w:asciiTheme="minorHAnsi" w:hAnsiTheme="minorHAnsi" w:cstheme="minorHAnsi"/>
                <w:sz w:val="22"/>
                <w:szCs w:val="22"/>
              </w:rPr>
              <w:br/>
              <w:t>- storno z okresu zamkniętego</w:t>
            </w:r>
            <w:r w:rsidRPr="00BD6FBC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BD6FBC">
              <w:rPr>
                <w:rFonts w:asciiTheme="minorHAnsi" w:hAnsiTheme="minorHAnsi" w:cstheme="minorHAnsi"/>
                <w:sz w:val="22"/>
                <w:szCs w:val="22"/>
              </w:rPr>
              <w:br/>
              <w:t>- przeksięgowanie wpłaty na innego podatnika</w:t>
            </w:r>
            <w:r w:rsidRPr="00BD6FBC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BD6FBC">
              <w:rPr>
                <w:rFonts w:asciiTheme="minorHAnsi" w:hAnsiTheme="minorHAnsi" w:cstheme="minorHAnsi"/>
                <w:sz w:val="22"/>
                <w:szCs w:val="22"/>
              </w:rPr>
              <w:br/>
              <w:t>- rozłożenie na raty</w:t>
            </w:r>
            <w:r w:rsidRPr="00BD6FBC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BD6FBC">
              <w:rPr>
                <w:rFonts w:asciiTheme="minorHAnsi" w:hAnsiTheme="minorHAnsi" w:cstheme="minorHAnsi"/>
                <w:sz w:val="22"/>
                <w:szCs w:val="22"/>
              </w:rPr>
              <w:br/>
              <w:t>- umorzenie należności</w:t>
            </w:r>
            <w:r w:rsidRPr="00BD6FBC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BD6FBC">
              <w:rPr>
                <w:rFonts w:asciiTheme="minorHAnsi" w:hAnsiTheme="minorHAnsi" w:cstheme="minorHAnsi"/>
                <w:sz w:val="22"/>
                <w:szCs w:val="22"/>
              </w:rPr>
              <w:br/>
              <w:t>- przedawnienie należności</w:t>
            </w:r>
            <w:r w:rsidRPr="00BD6FB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2653A679" w14:textId="77777777" w:rsidR="00037FAE" w:rsidRPr="00BD6FBC" w:rsidRDefault="00037FAE" w:rsidP="00037FAE">
            <w:pPr>
              <w:pStyle w:val="Akapitzlis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00210720" w14:textId="4264826B" w:rsidR="00037FAE" w:rsidRPr="00BD6FBC" w:rsidRDefault="00037FAE" w:rsidP="00037FAE">
            <w:pPr>
              <w:pStyle w:val="Akapitzlist"/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BD6FB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Praktyczne Zestawienia</w:t>
            </w:r>
            <w:r w:rsidR="00BD6FBC" w:rsidRPr="00BD6FB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  <w:p w14:paraId="070EBD84" w14:textId="21B651AB" w:rsidR="00BD6FBC" w:rsidRPr="00BD6FBC" w:rsidRDefault="00BD6FBC" w:rsidP="00BD6FBC">
            <w:pPr>
              <w:ind w:left="22" w:firstLine="22"/>
              <w:rPr>
                <w:rFonts w:asciiTheme="minorHAnsi" w:hAnsiTheme="minorHAnsi" w:cstheme="minorHAnsi"/>
              </w:rPr>
            </w:pPr>
            <w:r w:rsidRPr="00BD6FBC">
              <w:rPr>
                <w:rFonts w:asciiTheme="minorHAnsi" w:hAnsiTheme="minorHAnsi" w:cstheme="minorHAnsi"/>
                <w:b/>
                <w:bCs/>
              </w:rPr>
              <w:t xml:space="preserve">               </w:t>
            </w:r>
            <w:r w:rsidR="00037FAE" w:rsidRPr="00037FAE">
              <w:rPr>
                <w:rFonts w:asciiTheme="minorHAnsi" w:hAnsiTheme="minorHAnsi" w:cstheme="minorHAnsi"/>
              </w:rPr>
              <w:t>- wydruk stanu hipotek z odsetkami</w:t>
            </w:r>
            <w:r w:rsidRPr="00BD6FBC">
              <w:rPr>
                <w:rFonts w:asciiTheme="minorHAnsi" w:hAnsiTheme="minorHAnsi" w:cstheme="minorHAnsi"/>
              </w:rPr>
              <w:t>,</w:t>
            </w:r>
            <w:r w:rsidR="00037FAE" w:rsidRPr="00037FAE">
              <w:rPr>
                <w:rFonts w:asciiTheme="minorHAnsi" w:hAnsiTheme="minorHAnsi" w:cstheme="minorHAnsi"/>
              </w:rPr>
              <w:br/>
            </w:r>
            <w:r w:rsidRPr="00BD6FBC">
              <w:rPr>
                <w:rFonts w:asciiTheme="minorHAnsi" w:hAnsiTheme="minorHAnsi" w:cstheme="minorHAnsi"/>
              </w:rPr>
              <w:t xml:space="preserve">               </w:t>
            </w:r>
            <w:r w:rsidR="00037FAE" w:rsidRPr="00037FAE">
              <w:rPr>
                <w:rFonts w:asciiTheme="minorHAnsi" w:hAnsiTheme="minorHAnsi" w:cstheme="minorHAnsi"/>
              </w:rPr>
              <w:t>- wydruk umorzeń / przedawnień</w:t>
            </w:r>
            <w:r w:rsidRPr="00BD6FBC">
              <w:rPr>
                <w:rFonts w:asciiTheme="minorHAnsi" w:hAnsiTheme="minorHAnsi" w:cstheme="minorHAnsi"/>
              </w:rPr>
              <w:t>,</w:t>
            </w:r>
            <w:r w:rsidR="00037FAE" w:rsidRPr="00037FAE">
              <w:rPr>
                <w:rFonts w:asciiTheme="minorHAnsi" w:hAnsiTheme="minorHAnsi" w:cstheme="minorHAnsi"/>
              </w:rPr>
              <w:br/>
            </w:r>
            <w:r w:rsidRPr="00BD6FBC">
              <w:rPr>
                <w:rFonts w:asciiTheme="minorHAnsi" w:hAnsiTheme="minorHAnsi" w:cstheme="minorHAnsi"/>
              </w:rPr>
              <w:t xml:space="preserve">               </w:t>
            </w:r>
            <w:r w:rsidR="00037FAE" w:rsidRPr="00037FAE">
              <w:rPr>
                <w:rFonts w:asciiTheme="minorHAnsi" w:hAnsiTheme="minorHAnsi" w:cstheme="minorHAnsi"/>
              </w:rPr>
              <w:t>- decyzje, druczki, zaświadczenia</w:t>
            </w:r>
            <w:r w:rsidRPr="00BD6FBC">
              <w:rPr>
                <w:rFonts w:asciiTheme="minorHAnsi" w:hAnsiTheme="minorHAnsi" w:cstheme="minorHAnsi"/>
              </w:rPr>
              <w:t>.</w:t>
            </w:r>
            <w:r>
              <w:rPr>
                <w:rFonts w:asciiTheme="minorHAnsi" w:hAnsiTheme="minorHAnsi" w:cstheme="minorHAnsi"/>
              </w:rPr>
              <w:br/>
            </w:r>
            <w:r w:rsidRPr="00BD6FBC">
              <w:rPr>
                <w:rFonts w:asciiTheme="minorHAnsi" w:hAnsiTheme="minorHAnsi" w:cstheme="minorHAnsi"/>
              </w:rPr>
              <w:br/>
              <w:t xml:space="preserve">        </w:t>
            </w:r>
            <w:r w:rsidRPr="00BD6FBC">
              <w:rPr>
                <w:rFonts w:asciiTheme="minorHAnsi" w:hAnsiTheme="minorHAnsi" w:cstheme="minorHAnsi"/>
              </w:rPr>
              <w:t xml:space="preserve">4. </w:t>
            </w:r>
            <w:r w:rsidRPr="00BD6FBC">
              <w:rPr>
                <w:rFonts w:asciiTheme="minorHAnsi" w:hAnsiTheme="minorHAnsi" w:cstheme="minorHAnsi"/>
              </w:rPr>
              <w:t xml:space="preserve">   </w:t>
            </w:r>
            <w:r w:rsidRPr="00BD6FBC">
              <w:rPr>
                <w:rFonts w:asciiTheme="minorHAnsi" w:hAnsiTheme="minorHAnsi" w:cstheme="minorHAnsi"/>
                <w:b/>
                <w:bCs/>
              </w:rPr>
              <w:t>Egzekucja w module</w:t>
            </w:r>
            <w:r>
              <w:rPr>
                <w:rFonts w:asciiTheme="minorHAnsi" w:hAnsiTheme="minorHAnsi" w:cstheme="minorHAnsi"/>
                <w:b/>
                <w:bCs/>
              </w:rPr>
              <w:br/>
            </w:r>
            <w:r>
              <w:rPr>
                <w:rFonts w:asciiTheme="minorHAnsi" w:hAnsiTheme="minorHAnsi" w:cstheme="minorHAnsi"/>
              </w:rPr>
              <w:t xml:space="preserve">              </w:t>
            </w:r>
            <w:r w:rsidRPr="00BD6FBC">
              <w:rPr>
                <w:rFonts w:asciiTheme="minorHAnsi" w:hAnsiTheme="minorHAnsi" w:cstheme="minorHAnsi"/>
              </w:rPr>
              <w:t>- generowanie upomnień</w:t>
            </w:r>
            <w:r w:rsidRPr="00BD6FBC">
              <w:rPr>
                <w:rFonts w:asciiTheme="minorHAnsi" w:hAnsiTheme="minorHAnsi" w:cstheme="minorHAnsi"/>
              </w:rPr>
              <w:br/>
            </w:r>
            <w:r>
              <w:rPr>
                <w:rFonts w:asciiTheme="minorHAnsi" w:hAnsiTheme="minorHAnsi" w:cstheme="minorHAnsi"/>
              </w:rPr>
              <w:t xml:space="preserve">              </w:t>
            </w:r>
            <w:r w:rsidRPr="00BD6FBC">
              <w:rPr>
                <w:rFonts w:asciiTheme="minorHAnsi" w:hAnsiTheme="minorHAnsi" w:cstheme="minorHAnsi"/>
              </w:rPr>
              <w:t xml:space="preserve">- </w:t>
            </w:r>
            <w:proofErr w:type="spellStart"/>
            <w:r w:rsidRPr="00BD6FBC">
              <w:rPr>
                <w:rFonts w:asciiTheme="minorHAnsi" w:hAnsiTheme="minorHAnsi" w:cstheme="minorHAnsi"/>
              </w:rPr>
              <w:t>eDoreczenia</w:t>
            </w:r>
            <w:proofErr w:type="spellEnd"/>
            <w:r w:rsidRPr="00BD6FBC">
              <w:rPr>
                <w:rFonts w:asciiTheme="minorHAnsi" w:hAnsiTheme="minorHAnsi" w:cstheme="minorHAnsi"/>
              </w:rPr>
              <w:t xml:space="preserve"> pisma</w:t>
            </w:r>
            <w:r w:rsidRPr="00BD6FBC">
              <w:rPr>
                <w:rFonts w:asciiTheme="minorHAnsi" w:hAnsiTheme="minorHAnsi" w:cstheme="minorHAnsi"/>
              </w:rPr>
              <w:br/>
            </w:r>
            <w:r>
              <w:rPr>
                <w:rFonts w:asciiTheme="minorHAnsi" w:hAnsiTheme="minorHAnsi" w:cstheme="minorHAnsi"/>
              </w:rPr>
              <w:t xml:space="preserve">              </w:t>
            </w:r>
            <w:r w:rsidRPr="00BD6FBC">
              <w:rPr>
                <w:rFonts w:asciiTheme="minorHAnsi" w:hAnsiTheme="minorHAnsi" w:cstheme="minorHAnsi"/>
              </w:rPr>
              <w:t>- wydruki rejestru z nowa funkcja Statusów </w:t>
            </w:r>
            <w:r w:rsidRPr="00BD6FBC">
              <w:rPr>
                <w:rFonts w:asciiTheme="minorHAnsi" w:hAnsiTheme="minorHAnsi" w:cstheme="minorHAnsi"/>
              </w:rPr>
              <w:br/>
            </w:r>
            <w:r>
              <w:rPr>
                <w:rFonts w:asciiTheme="minorHAnsi" w:hAnsiTheme="minorHAnsi" w:cstheme="minorHAnsi"/>
              </w:rPr>
              <w:t xml:space="preserve">              </w:t>
            </w:r>
            <w:r w:rsidRPr="00BD6FBC">
              <w:rPr>
                <w:rFonts w:asciiTheme="minorHAnsi" w:hAnsiTheme="minorHAnsi" w:cstheme="minorHAnsi"/>
              </w:rPr>
              <w:t>- wydruki zwrotek </w:t>
            </w:r>
            <w:r w:rsidRPr="00BD6FBC">
              <w:rPr>
                <w:rFonts w:asciiTheme="minorHAnsi" w:hAnsiTheme="minorHAnsi" w:cstheme="minorHAnsi"/>
              </w:rPr>
              <w:br/>
            </w:r>
            <w:r>
              <w:rPr>
                <w:rFonts w:asciiTheme="minorHAnsi" w:hAnsiTheme="minorHAnsi" w:cstheme="minorHAnsi"/>
              </w:rPr>
              <w:t xml:space="preserve">              </w:t>
            </w:r>
            <w:r w:rsidRPr="00BD6FBC">
              <w:rPr>
                <w:rFonts w:asciiTheme="minorHAnsi" w:hAnsiTheme="minorHAnsi" w:cstheme="minorHAnsi"/>
              </w:rPr>
              <w:t>- wprowadzenie dat odbioru.</w:t>
            </w:r>
          </w:p>
          <w:p w14:paraId="1B64A601" w14:textId="10C83D73" w:rsidR="00983F53" w:rsidRPr="0053389A" w:rsidRDefault="00BD6FBC" w:rsidP="0053389A">
            <w:pPr>
              <w:ind w:left="447"/>
              <w:rPr>
                <w:rFonts w:asciiTheme="minorHAnsi" w:hAnsiTheme="minorHAnsi" w:cstheme="minorHAnsi"/>
              </w:rPr>
            </w:pPr>
            <w:r w:rsidRPr="00BD6FBC">
              <w:rPr>
                <w:rFonts w:asciiTheme="minorHAnsi" w:hAnsiTheme="minorHAnsi" w:cstheme="minorHAnsi"/>
              </w:rPr>
              <w:t>5.</w:t>
            </w:r>
            <w:r>
              <w:rPr>
                <w:rFonts w:asciiTheme="minorHAnsi" w:hAnsiTheme="minorHAnsi" w:cstheme="minorHAnsi"/>
              </w:rPr>
              <w:t xml:space="preserve">  </w:t>
            </w:r>
            <w:r w:rsidRPr="00BD6FBC">
              <w:rPr>
                <w:rFonts w:asciiTheme="minorHAnsi" w:hAnsiTheme="minorHAnsi" w:cstheme="minorHAnsi"/>
              </w:rPr>
              <w:t xml:space="preserve"> </w:t>
            </w:r>
            <w:r w:rsidRPr="00BD6FBC">
              <w:rPr>
                <w:rFonts w:asciiTheme="minorHAnsi" w:hAnsiTheme="minorHAnsi" w:cstheme="minorHAnsi"/>
                <w:b/>
                <w:bCs/>
              </w:rPr>
              <w:t>Blok pytań i odpowiedzi.</w:t>
            </w:r>
            <w:r w:rsidRPr="00BD6FBC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4A08B9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53C1F2D5" w:rsidR="004A08B9" w:rsidRPr="001B6030" w:rsidRDefault="004A08B9" w:rsidP="00EC4D1C">
            <w:pPr>
              <w:shd w:val="clear" w:color="auto" w:fill="FFFFFF" w:themeFill="background1"/>
              <w:spacing w:after="0" w:line="36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lastRenderedPageBreak/>
              <w:t>Trener: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P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racowni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i prakt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yk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obsłudze systemów ERP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, uczestniczy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procesie tworzenia i aktualizacji </w:t>
            </w:r>
            <w:r w:rsidR="00454F2E">
              <w:rPr>
                <w:rFonts w:cstheme="minorHAnsi"/>
                <w:color w:val="000000" w:themeColor="text1"/>
                <w:sz w:val="23"/>
                <w:szCs w:val="23"/>
              </w:rPr>
              <w:t>systemu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</w:t>
            </w:r>
          </w:p>
        </w:tc>
      </w:tr>
      <w:tr w:rsidR="004A08B9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4A08B9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11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4A08B9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791BABD3" w:rsidR="004A08B9" w:rsidRPr="005E063F" w:rsidRDefault="004A08B9" w:rsidP="004A08B9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B15162">
              <w:rPr>
                <w:rFonts w:cstheme="minorHAnsi"/>
                <w:b/>
                <w:szCs w:val="18"/>
              </w:rPr>
              <w:t xml:space="preserve"> </w:t>
            </w:r>
          </w:p>
          <w:p w14:paraId="3136E13B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proofErr w:type="spellStart"/>
            <w:r w:rsidRPr="005E063F">
              <w:rPr>
                <w:rFonts w:cstheme="minorHAnsi"/>
                <w:b/>
                <w:szCs w:val="18"/>
              </w:rPr>
              <w:t>Tensoft</w:t>
            </w:r>
            <w:proofErr w:type="spellEnd"/>
            <w:r w:rsidRPr="005E063F">
              <w:rPr>
                <w:rFonts w:cstheme="minorHAnsi"/>
                <w:b/>
                <w:szCs w:val="18"/>
              </w:rPr>
              <w:t xml:space="preserve"> Sp. z o.o.</w:t>
            </w:r>
          </w:p>
          <w:p w14:paraId="216B728C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4A08B9" w:rsidRPr="00375548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5"/>
      <w:footerReference w:type="first" r:id="rId16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E6E1E" w14:textId="77777777" w:rsidR="00A04B5D" w:rsidRDefault="00A04B5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04B5D" w:rsidRDefault="00A04B5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988A6" w14:textId="77777777" w:rsidR="00A04B5D" w:rsidRDefault="00A04B5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27198" w14:textId="77777777" w:rsidR="00A04B5D" w:rsidRDefault="00A04B5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04B5D" w:rsidRDefault="00A04B5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AE0E3" w14:textId="0DB3BB42" w:rsidR="00A04B5D" w:rsidRPr="005E063F" w:rsidRDefault="00A04B5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10" w:hanging="360"/>
      </w:p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BC54CD"/>
    <w:multiLevelType w:val="hybridMultilevel"/>
    <w:tmpl w:val="7F0A4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>
      <w:start w:val="1"/>
      <w:numFmt w:val="lowerRoman"/>
      <w:lvlText w:val="%3."/>
      <w:lvlJc w:val="right"/>
      <w:pPr>
        <w:ind w:left="1920" w:hanging="180"/>
      </w:pPr>
    </w:lvl>
    <w:lvl w:ilvl="3" w:tplc="0415000F">
      <w:start w:val="1"/>
      <w:numFmt w:val="decimal"/>
      <w:lvlText w:val="%4."/>
      <w:lvlJc w:val="left"/>
      <w:pPr>
        <w:ind w:left="2640" w:hanging="360"/>
      </w:pPr>
    </w:lvl>
    <w:lvl w:ilvl="4" w:tplc="04150019">
      <w:start w:val="1"/>
      <w:numFmt w:val="lowerLetter"/>
      <w:lvlText w:val="%5."/>
      <w:lvlJc w:val="left"/>
      <w:pPr>
        <w:ind w:left="3360" w:hanging="360"/>
      </w:pPr>
    </w:lvl>
    <w:lvl w:ilvl="5" w:tplc="0415001B">
      <w:start w:val="1"/>
      <w:numFmt w:val="lowerRoman"/>
      <w:lvlText w:val="%6."/>
      <w:lvlJc w:val="right"/>
      <w:pPr>
        <w:ind w:left="4080" w:hanging="180"/>
      </w:pPr>
    </w:lvl>
    <w:lvl w:ilvl="6" w:tplc="0415000F">
      <w:start w:val="1"/>
      <w:numFmt w:val="decimal"/>
      <w:lvlText w:val="%7."/>
      <w:lvlJc w:val="left"/>
      <w:pPr>
        <w:ind w:left="4800" w:hanging="360"/>
      </w:pPr>
    </w:lvl>
    <w:lvl w:ilvl="7" w:tplc="04150019">
      <w:start w:val="1"/>
      <w:numFmt w:val="lowerLetter"/>
      <w:lvlText w:val="%8."/>
      <w:lvlJc w:val="left"/>
      <w:pPr>
        <w:ind w:left="5520" w:hanging="360"/>
      </w:pPr>
    </w:lvl>
    <w:lvl w:ilvl="8" w:tplc="0415001B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160D1FE6"/>
    <w:multiLevelType w:val="hybridMultilevel"/>
    <w:tmpl w:val="FB80F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C3EEC"/>
    <w:multiLevelType w:val="hybridMultilevel"/>
    <w:tmpl w:val="2684015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5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D1F49"/>
    <w:multiLevelType w:val="multilevel"/>
    <w:tmpl w:val="F61E97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257243"/>
    <w:multiLevelType w:val="hybridMultilevel"/>
    <w:tmpl w:val="91ECADA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40553AF"/>
    <w:multiLevelType w:val="hybridMultilevel"/>
    <w:tmpl w:val="5A32C8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95E78AF"/>
    <w:multiLevelType w:val="hybridMultilevel"/>
    <w:tmpl w:val="277C04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DE3EB1"/>
    <w:multiLevelType w:val="hybridMultilevel"/>
    <w:tmpl w:val="378C868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1EF2E84"/>
    <w:multiLevelType w:val="hybridMultilevel"/>
    <w:tmpl w:val="7A48AC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2156866"/>
    <w:multiLevelType w:val="hybridMultilevel"/>
    <w:tmpl w:val="02F84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0" w15:restartNumberingAfterBreak="0">
    <w:nsid w:val="517B2EBD"/>
    <w:multiLevelType w:val="hybridMultilevel"/>
    <w:tmpl w:val="4C0E08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085E17"/>
    <w:multiLevelType w:val="hybridMultilevel"/>
    <w:tmpl w:val="89D63FF2"/>
    <w:lvl w:ilvl="0" w:tplc="7D2090E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3B33EF"/>
    <w:multiLevelType w:val="hybridMultilevel"/>
    <w:tmpl w:val="29A2B6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B4114F2"/>
    <w:multiLevelType w:val="hybridMultilevel"/>
    <w:tmpl w:val="C374DA94"/>
    <w:lvl w:ilvl="0" w:tplc="B08466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302E8C"/>
    <w:multiLevelType w:val="hybridMultilevel"/>
    <w:tmpl w:val="EB606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F744D2"/>
    <w:multiLevelType w:val="hybridMultilevel"/>
    <w:tmpl w:val="BEDCB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29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A7008A"/>
    <w:multiLevelType w:val="hybridMultilevel"/>
    <w:tmpl w:val="EC74A19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7C4E1F20"/>
    <w:multiLevelType w:val="hybridMultilevel"/>
    <w:tmpl w:val="AB2E8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F0DBA"/>
    <w:multiLevelType w:val="hybridMultilevel"/>
    <w:tmpl w:val="46348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3414794">
    <w:abstractNumId w:val="18"/>
  </w:num>
  <w:num w:numId="2" w16cid:durableId="659162756">
    <w:abstractNumId w:val="30"/>
  </w:num>
  <w:num w:numId="3" w16cid:durableId="2101023832">
    <w:abstractNumId w:val="29"/>
  </w:num>
  <w:num w:numId="4" w16cid:durableId="891648238">
    <w:abstractNumId w:val="10"/>
  </w:num>
  <w:num w:numId="5" w16cid:durableId="520706524">
    <w:abstractNumId w:val="1"/>
  </w:num>
  <w:num w:numId="6" w16cid:durableId="87577520">
    <w:abstractNumId w:val="22"/>
  </w:num>
  <w:num w:numId="7" w16cid:durableId="1600021302">
    <w:abstractNumId w:val="35"/>
  </w:num>
  <w:num w:numId="8" w16cid:durableId="1596592783">
    <w:abstractNumId w:val="31"/>
  </w:num>
  <w:num w:numId="9" w16cid:durableId="1351373050">
    <w:abstractNumId w:val="16"/>
  </w:num>
  <w:num w:numId="10" w16cid:durableId="957105561">
    <w:abstractNumId w:val="25"/>
  </w:num>
  <w:num w:numId="11" w16cid:durableId="1711760107">
    <w:abstractNumId w:val="0"/>
  </w:num>
  <w:num w:numId="12" w16cid:durableId="706805842">
    <w:abstractNumId w:val="7"/>
  </w:num>
  <w:num w:numId="13" w16cid:durableId="428819101">
    <w:abstractNumId w:val="6"/>
  </w:num>
  <w:num w:numId="14" w16cid:durableId="1948734984">
    <w:abstractNumId w:val="28"/>
  </w:num>
  <w:num w:numId="15" w16cid:durableId="897012221">
    <w:abstractNumId w:val="5"/>
  </w:num>
  <w:num w:numId="16" w16cid:durableId="626159206">
    <w:abstractNumId w:val="19"/>
  </w:num>
  <w:num w:numId="17" w16cid:durableId="1926917422">
    <w:abstractNumId w:val="9"/>
  </w:num>
  <w:num w:numId="18" w16cid:durableId="2133597777">
    <w:abstractNumId w:val="12"/>
  </w:num>
  <w:num w:numId="19" w16cid:durableId="602959925">
    <w:abstractNumId w:val="32"/>
  </w:num>
  <w:num w:numId="20" w16cid:durableId="969088528">
    <w:abstractNumId w:val="27"/>
  </w:num>
  <w:num w:numId="21" w16cid:durableId="1574927442">
    <w:abstractNumId w:val="33"/>
  </w:num>
  <w:num w:numId="22" w16cid:durableId="91089216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76895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31608899">
    <w:abstractNumId w:val="4"/>
  </w:num>
  <w:num w:numId="25" w16cid:durableId="154105912">
    <w:abstractNumId w:val="14"/>
  </w:num>
  <w:num w:numId="26" w16cid:durableId="1479808013">
    <w:abstractNumId w:val="11"/>
  </w:num>
  <w:num w:numId="27" w16cid:durableId="272984925">
    <w:abstractNumId w:val="17"/>
  </w:num>
  <w:num w:numId="28" w16cid:durableId="1175807958">
    <w:abstractNumId w:val="23"/>
  </w:num>
  <w:num w:numId="29" w16cid:durableId="1965308199">
    <w:abstractNumId w:val="15"/>
  </w:num>
  <w:num w:numId="30" w16cid:durableId="518355149">
    <w:abstractNumId w:val="3"/>
  </w:num>
  <w:num w:numId="31" w16cid:durableId="1690715958">
    <w:abstractNumId w:val="13"/>
  </w:num>
  <w:num w:numId="32" w16cid:durableId="502166191">
    <w:abstractNumId w:val="26"/>
  </w:num>
  <w:num w:numId="33" w16cid:durableId="1132602325">
    <w:abstractNumId w:val="20"/>
  </w:num>
  <w:num w:numId="34" w16cid:durableId="1450391609">
    <w:abstractNumId w:val="34"/>
  </w:num>
  <w:num w:numId="35" w16cid:durableId="1933316208">
    <w:abstractNumId w:val="24"/>
  </w:num>
  <w:num w:numId="36" w16cid:durableId="986280409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96257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3788A"/>
    <w:rsid w:val="00037FAE"/>
    <w:rsid w:val="00050DCB"/>
    <w:rsid w:val="0005267C"/>
    <w:rsid w:val="00060106"/>
    <w:rsid w:val="0006689B"/>
    <w:rsid w:val="0007288D"/>
    <w:rsid w:val="00077008"/>
    <w:rsid w:val="00083405"/>
    <w:rsid w:val="00087946"/>
    <w:rsid w:val="0009681A"/>
    <w:rsid w:val="0009691E"/>
    <w:rsid w:val="000A544A"/>
    <w:rsid w:val="000A5F4C"/>
    <w:rsid w:val="000A734B"/>
    <w:rsid w:val="000C349E"/>
    <w:rsid w:val="000C40FC"/>
    <w:rsid w:val="000E0350"/>
    <w:rsid w:val="000E14DA"/>
    <w:rsid w:val="000E596F"/>
    <w:rsid w:val="000F1D70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4F53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15F3"/>
    <w:rsid w:val="00282C66"/>
    <w:rsid w:val="0029782E"/>
    <w:rsid w:val="002A3B0C"/>
    <w:rsid w:val="002B04C2"/>
    <w:rsid w:val="002B62B4"/>
    <w:rsid w:val="002B7D2C"/>
    <w:rsid w:val="002D1B6A"/>
    <w:rsid w:val="002D2EC6"/>
    <w:rsid w:val="002E26A8"/>
    <w:rsid w:val="002E5E72"/>
    <w:rsid w:val="00310991"/>
    <w:rsid w:val="00333D85"/>
    <w:rsid w:val="003424E9"/>
    <w:rsid w:val="00357FA2"/>
    <w:rsid w:val="00360163"/>
    <w:rsid w:val="00361686"/>
    <w:rsid w:val="003667A5"/>
    <w:rsid w:val="00366840"/>
    <w:rsid w:val="00373B23"/>
    <w:rsid w:val="00375548"/>
    <w:rsid w:val="00375CD4"/>
    <w:rsid w:val="003B1729"/>
    <w:rsid w:val="003C18ED"/>
    <w:rsid w:val="003C238A"/>
    <w:rsid w:val="003C69E8"/>
    <w:rsid w:val="003D5207"/>
    <w:rsid w:val="003F1A55"/>
    <w:rsid w:val="003F2C2A"/>
    <w:rsid w:val="00417B8E"/>
    <w:rsid w:val="00421CB2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3389A"/>
    <w:rsid w:val="00543C18"/>
    <w:rsid w:val="00545BF0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1D"/>
    <w:rsid w:val="00671DF1"/>
    <w:rsid w:val="006934B7"/>
    <w:rsid w:val="006A2259"/>
    <w:rsid w:val="006A31C3"/>
    <w:rsid w:val="006A52CF"/>
    <w:rsid w:val="006C22CC"/>
    <w:rsid w:val="006D13B0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820D4"/>
    <w:rsid w:val="007938B0"/>
    <w:rsid w:val="007B47BB"/>
    <w:rsid w:val="007F75B0"/>
    <w:rsid w:val="00804AC6"/>
    <w:rsid w:val="00806C00"/>
    <w:rsid w:val="0081178C"/>
    <w:rsid w:val="00846633"/>
    <w:rsid w:val="008474A0"/>
    <w:rsid w:val="00853B3C"/>
    <w:rsid w:val="00872C66"/>
    <w:rsid w:val="00880047"/>
    <w:rsid w:val="008932A8"/>
    <w:rsid w:val="00894338"/>
    <w:rsid w:val="008947A4"/>
    <w:rsid w:val="008B5273"/>
    <w:rsid w:val="008D7569"/>
    <w:rsid w:val="008E3B87"/>
    <w:rsid w:val="008E4051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83F53"/>
    <w:rsid w:val="009A3A65"/>
    <w:rsid w:val="009A75C9"/>
    <w:rsid w:val="009B0514"/>
    <w:rsid w:val="009D1E24"/>
    <w:rsid w:val="009D69B7"/>
    <w:rsid w:val="009E2B06"/>
    <w:rsid w:val="009F516C"/>
    <w:rsid w:val="009F7430"/>
    <w:rsid w:val="00A04B5D"/>
    <w:rsid w:val="00A11FF6"/>
    <w:rsid w:val="00A14981"/>
    <w:rsid w:val="00A22FAC"/>
    <w:rsid w:val="00A25C6E"/>
    <w:rsid w:val="00A43BAE"/>
    <w:rsid w:val="00A5301F"/>
    <w:rsid w:val="00A56620"/>
    <w:rsid w:val="00A72F2D"/>
    <w:rsid w:val="00A7390B"/>
    <w:rsid w:val="00A7763F"/>
    <w:rsid w:val="00A80D80"/>
    <w:rsid w:val="00A83395"/>
    <w:rsid w:val="00A902BD"/>
    <w:rsid w:val="00A909E4"/>
    <w:rsid w:val="00AC4CB7"/>
    <w:rsid w:val="00AD1650"/>
    <w:rsid w:val="00AD7913"/>
    <w:rsid w:val="00AE10CA"/>
    <w:rsid w:val="00AE245A"/>
    <w:rsid w:val="00AE47D0"/>
    <w:rsid w:val="00AE7CA2"/>
    <w:rsid w:val="00B01E5B"/>
    <w:rsid w:val="00B024FA"/>
    <w:rsid w:val="00B15162"/>
    <w:rsid w:val="00B2068D"/>
    <w:rsid w:val="00B41E05"/>
    <w:rsid w:val="00B5184A"/>
    <w:rsid w:val="00B51877"/>
    <w:rsid w:val="00B7147D"/>
    <w:rsid w:val="00B72294"/>
    <w:rsid w:val="00B72624"/>
    <w:rsid w:val="00B7597E"/>
    <w:rsid w:val="00B807CD"/>
    <w:rsid w:val="00B85149"/>
    <w:rsid w:val="00B95D9A"/>
    <w:rsid w:val="00B9718C"/>
    <w:rsid w:val="00BD2C5F"/>
    <w:rsid w:val="00BD6FBC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743D6"/>
    <w:rsid w:val="00C84576"/>
    <w:rsid w:val="00C919FB"/>
    <w:rsid w:val="00CA05EF"/>
    <w:rsid w:val="00CC096B"/>
    <w:rsid w:val="00CC3D20"/>
    <w:rsid w:val="00CD6EC6"/>
    <w:rsid w:val="00CE3E83"/>
    <w:rsid w:val="00CF2D40"/>
    <w:rsid w:val="00D016E9"/>
    <w:rsid w:val="00D11AB9"/>
    <w:rsid w:val="00D21AA4"/>
    <w:rsid w:val="00D3016A"/>
    <w:rsid w:val="00D306B7"/>
    <w:rsid w:val="00D339E5"/>
    <w:rsid w:val="00D46FCE"/>
    <w:rsid w:val="00D47558"/>
    <w:rsid w:val="00D549A7"/>
    <w:rsid w:val="00D576D2"/>
    <w:rsid w:val="00D61C95"/>
    <w:rsid w:val="00D70474"/>
    <w:rsid w:val="00D7236C"/>
    <w:rsid w:val="00D8366B"/>
    <w:rsid w:val="00D9092C"/>
    <w:rsid w:val="00DA20E5"/>
    <w:rsid w:val="00DB0259"/>
    <w:rsid w:val="00DB1861"/>
    <w:rsid w:val="00DC3AD6"/>
    <w:rsid w:val="00DD1552"/>
    <w:rsid w:val="00DE56B0"/>
    <w:rsid w:val="00DE615A"/>
    <w:rsid w:val="00DF122F"/>
    <w:rsid w:val="00E13081"/>
    <w:rsid w:val="00E1535D"/>
    <w:rsid w:val="00E175B0"/>
    <w:rsid w:val="00E22EC9"/>
    <w:rsid w:val="00E2631B"/>
    <w:rsid w:val="00E26652"/>
    <w:rsid w:val="00E26A2F"/>
    <w:rsid w:val="00E34E4F"/>
    <w:rsid w:val="00E3644B"/>
    <w:rsid w:val="00E404DD"/>
    <w:rsid w:val="00E52574"/>
    <w:rsid w:val="00E542B1"/>
    <w:rsid w:val="00E61007"/>
    <w:rsid w:val="00E63BC2"/>
    <w:rsid w:val="00E7540E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4D1C"/>
    <w:rsid w:val="00EC765C"/>
    <w:rsid w:val="00ED1178"/>
    <w:rsid w:val="00ED77CC"/>
    <w:rsid w:val="00ED7AE0"/>
    <w:rsid w:val="00EF4747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91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48B7DF9-B0E2-4E8A-B48A-737A7844B0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213E38-DD17-4E5A-BCB7-F9053F99EC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9129F80-3517-412D-957E-805D461E21B7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341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Anna Oracz</cp:lastModifiedBy>
  <cp:revision>9</cp:revision>
  <cp:lastPrinted>2016-02-14T22:35:00Z</cp:lastPrinted>
  <dcterms:created xsi:type="dcterms:W3CDTF">2023-11-10T13:17:00Z</dcterms:created>
  <dcterms:modified xsi:type="dcterms:W3CDTF">2025-01-23T13:37:00Z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