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 w:themeColor="background1"/>
  <w:body>
    <w:p w14:paraId="66AABF7F" w14:textId="77777777" w:rsidR="00375548" w:rsidRPr="00375548" w:rsidRDefault="00375548" w:rsidP="00375548">
      <w:pPr>
        <w:shd w:val="clear" w:color="auto" w:fill="FFFFFF" w:themeFill="background1"/>
        <w:spacing w:after="0" w:line="240" w:lineRule="auto"/>
        <w:jc w:val="center"/>
        <w:rPr>
          <w:rFonts w:cs="Calibri"/>
          <w:color w:val="000000"/>
          <w:sz w:val="12"/>
          <w:szCs w:val="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39"/>
        <w:gridCol w:w="3390"/>
        <w:gridCol w:w="1556"/>
        <w:gridCol w:w="3583"/>
      </w:tblGrid>
      <w:tr w:rsidR="005E063F" w:rsidRPr="00894338" w14:paraId="767CA684" w14:textId="77777777" w:rsidTr="005E063F">
        <w:trPr>
          <w:trHeight w:val="556"/>
        </w:trPr>
        <w:tc>
          <w:tcPr>
            <w:tcW w:w="9968" w:type="dxa"/>
            <w:gridSpan w:val="4"/>
            <w:shd w:val="clear" w:color="auto" w:fill="auto"/>
          </w:tcPr>
          <w:p w14:paraId="01A372ED" w14:textId="50C9963A" w:rsidR="005E063F" w:rsidRPr="005E063F" w:rsidRDefault="005E063F" w:rsidP="005E063F">
            <w:pPr>
              <w:shd w:val="clear" w:color="auto" w:fill="FFFFFF" w:themeFill="background1"/>
              <w:spacing w:after="0" w:line="240" w:lineRule="auto"/>
              <w:jc w:val="center"/>
              <w:rPr>
                <w:rFonts w:cs="Calibri"/>
                <w:color w:val="000000"/>
                <w:sz w:val="32"/>
                <w:szCs w:val="16"/>
              </w:rPr>
            </w:pPr>
            <w:r w:rsidRPr="000E14DA">
              <w:rPr>
                <w:rFonts w:cs="Calibri"/>
                <w:color w:val="000000"/>
                <w:sz w:val="32"/>
                <w:szCs w:val="16"/>
              </w:rPr>
              <w:t>Zaprasza</w:t>
            </w:r>
            <w:r>
              <w:rPr>
                <w:rFonts w:cs="Calibri"/>
                <w:color w:val="000000"/>
                <w:sz w:val="32"/>
                <w:szCs w:val="16"/>
              </w:rPr>
              <w:t>my</w:t>
            </w:r>
            <w:r w:rsidRPr="000E14DA">
              <w:rPr>
                <w:rFonts w:cs="Calibri"/>
                <w:color w:val="000000"/>
                <w:sz w:val="32"/>
                <w:szCs w:val="16"/>
              </w:rPr>
              <w:t xml:space="preserve"> na </w:t>
            </w:r>
            <w:r>
              <w:rPr>
                <w:rFonts w:cs="Calibri"/>
                <w:b/>
                <w:bCs/>
                <w:color w:val="000000"/>
                <w:sz w:val="32"/>
                <w:szCs w:val="16"/>
              </w:rPr>
              <w:t>W</w:t>
            </w:r>
            <w:r w:rsidRPr="00A11FF6">
              <w:rPr>
                <w:rFonts w:cs="Calibri"/>
                <w:b/>
                <w:bCs/>
                <w:color w:val="000000"/>
                <w:sz w:val="32"/>
                <w:szCs w:val="16"/>
              </w:rPr>
              <w:t>ebinarium</w:t>
            </w:r>
            <w:r w:rsidRPr="000E14DA">
              <w:rPr>
                <w:rFonts w:cs="Calibri"/>
                <w:color w:val="000000"/>
                <w:sz w:val="32"/>
                <w:szCs w:val="16"/>
              </w:rPr>
              <w:t xml:space="preserve"> doskonalące użytkowników</w:t>
            </w:r>
            <w:r>
              <w:rPr>
                <w:rFonts w:cs="Calibri"/>
                <w:color w:val="000000"/>
                <w:sz w:val="32"/>
                <w:szCs w:val="16"/>
              </w:rPr>
              <w:t xml:space="preserve"> Systemu AdAS</w:t>
            </w:r>
          </w:p>
        </w:tc>
      </w:tr>
      <w:tr w:rsidR="00671DF1" w:rsidRPr="00894338" w14:paraId="4A01DE59" w14:textId="77777777" w:rsidTr="005E063F">
        <w:trPr>
          <w:trHeight w:val="556"/>
        </w:trPr>
        <w:tc>
          <w:tcPr>
            <w:tcW w:w="9968" w:type="dxa"/>
            <w:gridSpan w:val="4"/>
            <w:shd w:val="clear" w:color="auto" w:fill="auto"/>
          </w:tcPr>
          <w:p w14:paraId="0696CE88" w14:textId="77777777" w:rsidR="00671DF1" w:rsidRDefault="008F6BCB" w:rsidP="002E0C5D">
            <w:pPr>
              <w:shd w:val="clear" w:color="auto" w:fill="FFFFFF" w:themeFill="background1"/>
              <w:spacing w:after="0"/>
              <w:jc w:val="center"/>
              <w:rPr>
                <w:rFonts w:cs="Calibri"/>
                <w:b/>
                <w:sz w:val="48"/>
                <w:szCs w:val="28"/>
              </w:rPr>
            </w:pPr>
            <w:r w:rsidRPr="002E0C5D">
              <w:rPr>
                <w:rFonts w:cs="Calibri"/>
                <w:b/>
                <w:sz w:val="48"/>
                <w:szCs w:val="28"/>
              </w:rPr>
              <w:t>MODU</w:t>
            </w:r>
            <w:r w:rsidR="002E0C5D" w:rsidRPr="002E0C5D">
              <w:rPr>
                <w:rFonts w:cs="Calibri"/>
                <w:b/>
                <w:sz w:val="48"/>
                <w:szCs w:val="28"/>
              </w:rPr>
              <w:t>Ł</w:t>
            </w:r>
            <w:r w:rsidRPr="002E0C5D">
              <w:rPr>
                <w:rFonts w:cs="Calibri"/>
                <w:b/>
                <w:sz w:val="48"/>
                <w:szCs w:val="28"/>
              </w:rPr>
              <w:t xml:space="preserve"> </w:t>
            </w:r>
            <w:r w:rsidR="00780D28">
              <w:rPr>
                <w:rFonts w:cs="Calibri"/>
                <w:b/>
                <w:sz w:val="48"/>
                <w:szCs w:val="28"/>
              </w:rPr>
              <w:t>MIESZKAŃCY</w:t>
            </w:r>
          </w:p>
          <w:p w14:paraId="14422E96" w14:textId="661A94D3" w:rsidR="00780D28" w:rsidRPr="00780D28" w:rsidRDefault="00780D28" w:rsidP="002E0C5D">
            <w:pPr>
              <w:shd w:val="clear" w:color="auto" w:fill="FFFFFF" w:themeFill="background1"/>
              <w:spacing w:after="0"/>
              <w:jc w:val="center"/>
              <w:rPr>
                <w:rFonts w:cs="Calibri"/>
                <w:bCs/>
                <w:sz w:val="44"/>
                <w:szCs w:val="24"/>
              </w:rPr>
            </w:pPr>
            <w:r w:rsidRPr="00780D28">
              <w:rPr>
                <w:rFonts w:cs="Calibri"/>
                <w:bCs/>
                <w:sz w:val="48"/>
                <w:szCs w:val="28"/>
              </w:rPr>
              <w:t>PORADNIK DLA UŻYTKOWNIKÓW</w:t>
            </w:r>
          </w:p>
        </w:tc>
      </w:tr>
      <w:tr w:rsidR="00671DF1" w:rsidRPr="00894338" w14:paraId="7923677C" w14:textId="77777777" w:rsidTr="005D373F">
        <w:tc>
          <w:tcPr>
            <w:tcW w:w="1439" w:type="dxa"/>
            <w:shd w:val="clear" w:color="auto" w:fill="auto"/>
          </w:tcPr>
          <w:p w14:paraId="44BBDC77" w14:textId="77777777" w:rsidR="00671DF1" w:rsidRPr="005E063F" w:rsidRDefault="00671DF1" w:rsidP="009F516C">
            <w:pPr>
              <w:shd w:val="clear" w:color="auto" w:fill="FFFFFF" w:themeFill="background1"/>
              <w:tabs>
                <w:tab w:val="left" w:pos="3540"/>
              </w:tabs>
              <w:rPr>
                <w:rFonts w:cs="Calibri"/>
                <w:b/>
                <w:sz w:val="24"/>
                <w:szCs w:val="24"/>
              </w:rPr>
            </w:pPr>
            <w:r w:rsidRPr="005E063F">
              <w:rPr>
                <w:rFonts w:cs="Calibri"/>
                <w:b/>
                <w:sz w:val="24"/>
                <w:szCs w:val="24"/>
              </w:rPr>
              <w:t>Data:</w:t>
            </w:r>
          </w:p>
        </w:tc>
        <w:tc>
          <w:tcPr>
            <w:tcW w:w="3390" w:type="dxa"/>
            <w:shd w:val="clear" w:color="auto" w:fill="auto"/>
          </w:tcPr>
          <w:p w14:paraId="76059CCA" w14:textId="16CF0F77" w:rsidR="00671DF1" w:rsidRPr="005E063F" w:rsidRDefault="00780D28" w:rsidP="009F516C">
            <w:pPr>
              <w:shd w:val="clear" w:color="auto" w:fill="FFFFFF" w:themeFill="background1"/>
              <w:tabs>
                <w:tab w:val="left" w:pos="3540"/>
              </w:tabs>
              <w:rPr>
                <w:rFonts w:cs="Calibri"/>
                <w:b/>
                <w:sz w:val="24"/>
                <w:szCs w:val="24"/>
              </w:rPr>
            </w:pPr>
            <w:r>
              <w:rPr>
                <w:rFonts w:cs="Calibri"/>
                <w:b/>
                <w:sz w:val="24"/>
                <w:szCs w:val="24"/>
              </w:rPr>
              <w:t>16</w:t>
            </w:r>
            <w:r w:rsidR="002E0C5D">
              <w:rPr>
                <w:rFonts w:cs="Calibri"/>
                <w:b/>
                <w:sz w:val="24"/>
                <w:szCs w:val="24"/>
              </w:rPr>
              <w:t xml:space="preserve"> czerwca</w:t>
            </w:r>
            <w:r w:rsidR="000E14DA" w:rsidRPr="005E063F">
              <w:rPr>
                <w:rFonts w:cs="Calibri"/>
                <w:b/>
                <w:sz w:val="24"/>
                <w:szCs w:val="24"/>
              </w:rPr>
              <w:t xml:space="preserve"> 20</w:t>
            </w:r>
            <w:r w:rsidR="00F51D89" w:rsidRPr="005E063F">
              <w:rPr>
                <w:rFonts w:cs="Calibri"/>
                <w:b/>
                <w:sz w:val="24"/>
                <w:szCs w:val="24"/>
              </w:rPr>
              <w:t>2</w:t>
            </w:r>
            <w:r w:rsidR="008F6BCB">
              <w:rPr>
                <w:rFonts w:cs="Calibri"/>
                <w:b/>
                <w:sz w:val="24"/>
                <w:szCs w:val="24"/>
              </w:rPr>
              <w:t>1</w:t>
            </w:r>
            <w:r w:rsidR="000E14DA" w:rsidRPr="005E063F">
              <w:rPr>
                <w:rFonts w:cs="Calibri"/>
                <w:b/>
                <w:sz w:val="24"/>
                <w:szCs w:val="24"/>
              </w:rPr>
              <w:t xml:space="preserve"> r.</w:t>
            </w:r>
          </w:p>
        </w:tc>
        <w:tc>
          <w:tcPr>
            <w:tcW w:w="1556" w:type="dxa"/>
            <w:shd w:val="clear" w:color="auto" w:fill="auto"/>
          </w:tcPr>
          <w:p w14:paraId="505CF03C" w14:textId="77777777" w:rsidR="00671DF1" w:rsidRPr="005E063F" w:rsidRDefault="00671DF1" w:rsidP="009F516C">
            <w:pPr>
              <w:shd w:val="clear" w:color="auto" w:fill="FFFFFF" w:themeFill="background1"/>
              <w:tabs>
                <w:tab w:val="left" w:pos="3540"/>
              </w:tabs>
              <w:rPr>
                <w:rFonts w:cs="Calibri"/>
                <w:b/>
                <w:sz w:val="24"/>
                <w:szCs w:val="24"/>
              </w:rPr>
            </w:pPr>
            <w:r w:rsidRPr="005E063F">
              <w:rPr>
                <w:rFonts w:cs="Calibri"/>
                <w:b/>
                <w:sz w:val="24"/>
                <w:szCs w:val="24"/>
              </w:rPr>
              <w:t>Czas:</w:t>
            </w:r>
          </w:p>
        </w:tc>
        <w:tc>
          <w:tcPr>
            <w:tcW w:w="3583" w:type="dxa"/>
            <w:shd w:val="clear" w:color="auto" w:fill="auto"/>
          </w:tcPr>
          <w:p w14:paraId="18791B92" w14:textId="15C55848" w:rsidR="00671DF1" w:rsidRPr="005E063F" w:rsidRDefault="000E14DA" w:rsidP="009F516C">
            <w:pPr>
              <w:shd w:val="clear" w:color="auto" w:fill="FFFFFF" w:themeFill="background1"/>
              <w:tabs>
                <w:tab w:val="left" w:pos="3540"/>
              </w:tabs>
              <w:rPr>
                <w:rFonts w:cs="Calibri"/>
                <w:b/>
                <w:sz w:val="24"/>
                <w:szCs w:val="24"/>
              </w:rPr>
            </w:pPr>
            <w:r w:rsidRPr="005E063F">
              <w:rPr>
                <w:rFonts w:cs="Calibri"/>
                <w:b/>
                <w:sz w:val="24"/>
                <w:szCs w:val="24"/>
              </w:rPr>
              <w:t>10.00-1</w:t>
            </w:r>
            <w:r w:rsidR="00C5180E">
              <w:rPr>
                <w:rFonts w:cs="Calibri"/>
                <w:b/>
                <w:sz w:val="24"/>
                <w:szCs w:val="24"/>
              </w:rPr>
              <w:t>2:</w:t>
            </w:r>
            <w:r w:rsidR="00626AA6">
              <w:rPr>
                <w:rFonts w:cs="Calibri"/>
                <w:b/>
                <w:sz w:val="24"/>
                <w:szCs w:val="24"/>
              </w:rPr>
              <w:t>0</w:t>
            </w:r>
            <w:r w:rsidRPr="005E063F">
              <w:rPr>
                <w:rFonts w:cs="Calibri"/>
                <w:b/>
                <w:sz w:val="24"/>
                <w:szCs w:val="24"/>
              </w:rPr>
              <w:t>0</w:t>
            </w:r>
          </w:p>
        </w:tc>
      </w:tr>
      <w:tr w:rsidR="000E14DA" w:rsidRPr="00894338" w14:paraId="28643074" w14:textId="77777777" w:rsidTr="00375548">
        <w:trPr>
          <w:trHeight w:val="317"/>
        </w:trPr>
        <w:tc>
          <w:tcPr>
            <w:tcW w:w="1439" w:type="dxa"/>
            <w:tcBorders>
              <w:bottom w:val="single" w:sz="4" w:space="0" w:color="auto"/>
            </w:tcBorders>
            <w:shd w:val="clear" w:color="auto" w:fill="auto"/>
          </w:tcPr>
          <w:p w14:paraId="398A214E" w14:textId="77777777" w:rsidR="000E14DA" w:rsidRDefault="005D373F" w:rsidP="009F516C">
            <w:pPr>
              <w:shd w:val="clear" w:color="auto" w:fill="FFFFFF" w:themeFill="background1"/>
              <w:spacing w:after="0" w:line="240" w:lineRule="auto"/>
              <w:rPr>
                <w:rFonts w:cs="Calibri"/>
                <w:b/>
                <w:sz w:val="24"/>
                <w:szCs w:val="24"/>
              </w:rPr>
            </w:pPr>
            <w:r w:rsidRPr="005E063F">
              <w:rPr>
                <w:rFonts w:cs="Calibri"/>
                <w:b/>
                <w:sz w:val="24"/>
                <w:szCs w:val="24"/>
              </w:rPr>
              <w:t>Narzędzie</w:t>
            </w:r>
            <w:r w:rsidR="000E14DA" w:rsidRPr="005E063F">
              <w:rPr>
                <w:rFonts w:cs="Calibri"/>
                <w:b/>
                <w:sz w:val="24"/>
                <w:szCs w:val="24"/>
              </w:rPr>
              <w:t>:</w:t>
            </w:r>
          </w:p>
          <w:p w14:paraId="3E38C7CC" w14:textId="692E8AA7" w:rsidR="005E063F" w:rsidRPr="005E063F" w:rsidRDefault="005E063F" w:rsidP="009F516C">
            <w:pPr>
              <w:shd w:val="clear" w:color="auto" w:fill="FFFFFF" w:themeFill="background1"/>
              <w:spacing w:after="0" w:line="240" w:lineRule="auto"/>
              <w:rPr>
                <w:rFonts w:cs="Calibri"/>
                <w:b/>
                <w:sz w:val="12"/>
                <w:szCs w:val="12"/>
              </w:rPr>
            </w:pPr>
          </w:p>
        </w:tc>
        <w:tc>
          <w:tcPr>
            <w:tcW w:w="8529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14:paraId="2355A9EA" w14:textId="55F69BDE" w:rsidR="00375548" w:rsidRPr="005E063F" w:rsidRDefault="005D373F" w:rsidP="009F516C">
            <w:pPr>
              <w:shd w:val="clear" w:color="auto" w:fill="FFFFFF" w:themeFill="background1"/>
              <w:spacing w:after="0" w:line="240" w:lineRule="auto"/>
              <w:rPr>
                <w:rFonts w:cs="Calibri"/>
                <w:b/>
                <w:sz w:val="24"/>
                <w:szCs w:val="24"/>
              </w:rPr>
            </w:pPr>
            <w:r w:rsidRPr="005E063F">
              <w:rPr>
                <w:rFonts w:cs="Calibri"/>
                <w:b/>
                <w:sz w:val="24"/>
                <w:szCs w:val="24"/>
              </w:rPr>
              <w:t xml:space="preserve">Platforma webinarowa </w:t>
            </w:r>
            <w:r w:rsidR="00375548" w:rsidRPr="005E063F">
              <w:rPr>
                <w:rFonts w:cs="Calibri"/>
                <w:b/>
                <w:sz w:val="24"/>
                <w:szCs w:val="24"/>
              </w:rPr>
              <w:t>(szczegóły techniczne poniżej)</w:t>
            </w:r>
          </w:p>
        </w:tc>
      </w:tr>
      <w:tr w:rsidR="000F5B6E" w:rsidRPr="00894338" w14:paraId="5CB94E53" w14:textId="77777777" w:rsidTr="005D373F">
        <w:tc>
          <w:tcPr>
            <w:tcW w:w="143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6A39FB1" w14:textId="77777777" w:rsidR="000F5B6E" w:rsidRPr="005E063F" w:rsidRDefault="000F5B6E" w:rsidP="009F516C">
            <w:pPr>
              <w:shd w:val="clear" w:color="auto" w:fill="FFFFFF" w:themeFill="background1"/>
              <w:tabs>
                <w:tab w:val="left" w:pos="3540"/>
              </w:tabs>
              <w:rPr>
                <w:rFonts w:cs="Calibri"/>
                <w:b/>
                <w:sz w:val="24"/>
                <w:szCs w:val="24"/>
              </w:rPr>
            </w:pPr>
            <w:bookmarkStart w:id="0" w:name="_Hlk526511911"/>
            <w:r w:rsidRPr="005E063F">
              <w:rPr>
                <w:rFonts w:cs="Calibri"/>
                <w:b/>
                <w:sz w:val="24"/>
                <w:szCs w:val="24"/>
              </w:rPr>
              <w:t>Cena:</w:t>
            </w:r>
          </w:p>
        </w:tc>
        <w:tc>
          <w:tcPr>
            <w:tcW w:w="8529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E322310" w14:textId="6DABA639" w:rsidR="00B2068D" w:rsidRPr="005E063F" w:rsidRDefault="0077219C" w:rsidP="009F516C">
            <w:pPr>
              <w:shd w:val="clear" w:color="auto" w:fill="FFFFFF" w:themeFill="background1"/>
              <w:spacing w:after="0" w:line="240" w:lineRule="auto"/>
              <w:rPr>
                <w:rFonts w:cs="Calibri"/>
                <w:b/>
                <w:sz w:val="24"/>
                <w:szCs w:val="24"/>
              </w:rPr>
            </w:pPr>
            <w:r w:rsidRPr="005E063F">
              <w:rPr>
                <w:rFonts w:cs="Calibri"/>
                <w:b/>
                <w:sz w:val="24"/>
                <w:szCs w:val="24"/>
              </w:rPr>
              <w:t>*</w:t>
            </w:r>
            <w:r w:rsidR="005D373F" w:rsidRPr="005E063F">
              <w:rPr>
                <w:rFonts w:cs="Calibri"/>
                <w:b/>
                <w:sz w:val="24"/>
                <w:szCs w:val="24"/>
              </w:rPr>
              <w:t>89,00</w:t>
            </w:r>
            <w:r w:rsidR="000F5B6E" w:rsidRPr="005E063F">
              <w:rPr>
                <w:rFonts w:cs="Calibri"/>
                <w:b/>
                <w:sz w:val="24"/>
                <w:szCs w:val="24"/>
              </w:rPr>
              <w:t xml:space="preserve"> zł.</w:t>
            </w:r>
            <w:r w:rsidR="000F5B6E" w:rsidRPr="005E063F">
              <w:rPr>
                <w:rFonts w:cs="Calibri"/>
                <w:sz w:val="24"/>
                <w:szCs w:val="24"/>
              </w:rPr>
              <w:t>/1 osobę –</w:t>
            </w:r>
            <w:r w:rsidR="000F5B6E" w:rsidRPr="005E063F">
              <w:rPr>
                <w:rFonts w:cs="Calibri"/>
                <w:b/>
                <w:sz w:val="24"/>
                <w:szCs w:val="24"/>
              </w:rPr>
              <w:t xml:space="preserve"> zgłoszenia przyjmujemy do </w:t>
            </w:r>
            <w:r w:rsidR="00780D28">
              <w:rPr>
                <w:rFonts w:cs="Calibri"/>
                <w:b/>
                <w:sz w:val="24"/>
                <w:szCs w:val="24"/>
              </w:rPr>
              <w:t>14</w:t>
            </w:r>
            <w:r w:rsidR="000F5B6E" w:rsidRPr="005E063F">
              <w:rPr>
                <w:rFonts w:cs="Calibri"/>
                <w:b/>
                <w:sz w:val="24"/>
                <w:szCs w:val="24"/>
              </w:rPr>
              <w:t>-</w:t>
            </w:r>
            <w:r w:rsidR="00A5301F" w:rsidRPr="005E063F">
              <w:rPr>
                <w:rFonts w:cs="Calibri"/>
                <w:b/>
                <w:sz w:val="24"/>
                <w:szCs w:val="24"/>
              </w:rPr>
              <w:t>0</w:t>
            </w:r>
            <w:r w:rsidR="002E0C5D">
              <w:rPr>
                <w:rFonts w:cs="Calibri"/>
                <w:b/>
                <w:sz w:val="24"/>
                <w:szCs w:val="24"/>
              </w:rPr>
              <w:t>6</w:t>
            </w:r>
            <w:r w:rsidR="000F5B6E" w:rsidRPr="005E063F">
              <w:rPr>
                <w:rFonts w:cs="Calibri"/>
                <w:b/>
                <w:sz w:val="24"/>
                <w:szCs w:val="24"/>
              </w:rPr>
              <w:t>-</w:t>
            </w:r>
            <w:r w:rsidR="005945CE" w:rsidRPr="005E063F">
              <w:rPr>
                <w:rFonts w:cs="Calibri"/>
                <w:b/>
                <w:sz w:val="24"/>
                <w:szCs w:val="24"/>
              </w:rPr>
              <w:t>20</w:t>
            </w:r>
            <w:r w:rsidR="00F51D89" w:rsidRPr="005E063F">
              <w:rPr>
                <w:rFonts w:cs="Calibri"/>
                <w:b/>
                <w:sz w:val="24"/>
                <w:szCs w:val="24"/>
              </w:rPr>
              <w:t>2</w:t>
            </w:r>
            <w:r w:rsidR="008C74AF">
              <w:rPr>
                <w:rFonts w:cs="Calibri"/>
                <w:b/>
                <w:sz w:val="24"/>
                <w:szCs w:val="24"/>
              </w:rPr>
              <w:t>1</w:t>
            </w:r>
            <w:r w:rsidR="005945CE" w:rsidRPr="005E063F">
              <w:rPr>
                <w:rFonts w:cs="Calibri"/>
                <w:b/>
                <w:sz w:val="24"/>
                <w:szCs w:val="24"/>
              </w:rPr>
              <w:t xml:space="preserve"> r.</w:t>
            </w:r>
          </w:p>
          <w:p w14:paraId="14780DE2" w14:textId="343C1C74" w:rsidR="00B2068D" w:rsidRPr="005E063F" w:rsidRDefault="00375548" w:rsidP="00B2068D">
            <w:pPr>
              <w:shd w:val="clear" w:color="auto" w:fill="FFFFFF" w:themeFill="background1"/>
              <w:jc w:val="both"/>
              <w:rPr>
                <w:rFonts w:asciiTheme="minorHAnsi" w:hAnsiTheme="minorHAnsi" w:cstheme="minorHAnsi"/>
                <w:i/>
                <w:sz w:val="24"/>
                <w:szCs w:val="24"/>
              </w:rPr>
            </w:pPr>
            <w:r w:rsidRPr="005E063F">
              <w:rPr>
                <w:rFonts w:cstheme="minorHAnsi"/>
                <w:i/>
                <w:sz w:val="24"/>
                <w:szCs w:val="24"/>
              </w:rPr>
              <w:t>Liczba miejsc jest ograniczona.</w:t>
            </w:r>
          </w:p>
        </w:tc>
      </w:tr>
      <w:bookmarkEnd w:id="0"/>
      <w:tr w:rsidR="000F5B6E" w:rsidRPr="00894338" w14:paraId="0F4A9C33" w14:textId="77777777" w:rsidTr="00BF7F1C">
        <w:trPr>
          <w:trHeight w:val="396"/>
        </w:trPr>
        <w:tc>
          <w:tcPr>
            <w:tcW w:w="9968" w:type="dxa"/>
            <w:gridSpan w:val="4"/>
            <w:shd w:val="clear" w:color="auto" w:fill="auto"/>
          </w:tcPr>
          <w:p w14:paraId="71F641E3" w14:textId="7ECD2A78" w:rsidR="000F5B6E" w:rsidRPr="005E063F" w:rsidRDefault="00DE56B0" w:rsidP="00375548">
            <w:pPr>
              <w:shd w:val="clear" w:color="auto" w:fill="FFFFFF" w:themeFill="background1"/>
              <w:spacing w:after="0" w:line="240" w:lineRule="auto"/>
              <w:rPr>
                <w:rFonts w:cstheme="minorHAnsi"/>
                <w:b/>
                <w:szCs w:val="18"/>
              </w:rPr>
            </w:pPr>
            <w:r w:rsidRPr="005E063F">
              <w:rPr>
                <w:rFonts w:cstheme="minorHAnsi"/>
                <w:b/>
                <w:szCs w:val="18"/>
              </w:rPr>
              <w:t>DLA KOGO?</w:t>
            </w:r>
          </w:p>
        </w:tc>
      </w:tr>
      <w:tr w:rsidR="00780D28" w:rsidRPr="00894338" w14:paraId="58E94ED9" w14:textId="77777777" w:rsidTr="0007288D">
        <w:tc>
          <w:tcPr>
            <w:tcW w:w="9968" w:type="dxa"/>
            <w:gridSpan w:val="4"/>
            <w:shd w:val="clear" w:color="auto" w:fill="auto"/>
          </w:tcPr>
          <w:p w14:paraId="3E133CD4" w14:textId="3DDFF6B9" w:rsidR="00780D28" w:rsidRDefault="00780D28" w:rsidP="00780D28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szCs w:val="18"/>
              </w:rPr>
            </w:pPr>
            <w:r w:rsidRPr="00DD3390">
              <w:rPr>
                <w:rFonts w:cstheme="minorHAnsi"/>
                <w:szCs w:val="18"/>
              </w:rPr>
              <w:t xml:space="preserve">- </w:t>
            </w:r>
            <w:r>
              <w:rPr>
                <w:rFonts w:cstheme="minorHAnsi"/>
                <w:szCs w:val="18"/>
              </w:rPr>
              <w:t>użytkownicy modułu Mieszkańcy,</w:t>
            </w:r>
          </w:p>
          <w:p w14:paraId="2CEAC130" w14:textId="77777777" w:rsidR="00780D28" w:rsidRDefault="00780D28" w:rsidP="00780D28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szCs w:val="18"/>
              </w:rPr>
            </w:pPr>
            <w:r>
              <w:rPr>
                <w:rFonts w:cstheme="minorHAnsi"/>
                <w:szCs w:val="18"/>
              </w:rPr>
              <w:t xml:space="preserve">- </w:t>
            </w:r>
            <w:r w:rsidRPr="00DD3390">
              <w:rPr>
                <w:rFonts w:cstheme="minorHAnsi"/>
                <w:szCs w:val="18"/>
              </w:rPr>
              <w:t xml:space="preserve">pracownicy </w:t>
            </w:r>
            <w:r>
              <w:rPr>
                <w:rFonts w:cstheme="minorHAnsi"/>
                <w:szCs w:val="18"/>
              </w:rPr>
              <w:t>jst</w:t>
            </w:r>
            <w:r w:rsidRPr="00DD3390">
              <w:rPr>
                <w:rFonts w:cstheme="minorHAnsi"/>
                <w:szCs w:val="18"/>
              </w:rPr>
              <w:t xml:space="preserve"> zajmujący się ewidencją ludności</w:t>
            </w:r>
          </w:p>
          <w:p w14:paraId="6E5CE7CE" w14:textId="09DEC101" w:rsidR="00780D28" w:rsidRDefault="00780D28" w:rsidP="00780D28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szCs w:val="18"/>
              </w:rPr>
            </w:pPr>
            <w:r>
              <w:rPr>
                <w:rFonts w:cstheme="minorHAnsi"/>
                <w:szCs w:val="18"/>
              </w:rPr>
              <w:t xml:space="preserve">- </w:t>
            </w:r>
            <w:r>
              <w:rPr>
                <w:rFonts w:cstheme="minorHAnsi"/>
                <w:szCs w:val="18"/>
              </w:rPr>
              <w:t>Sekretarze, Naczelnicy Wydziałów Spraw Obywatelskich,</w:t>
            </w:r>
          </w:p>
          <w:p w14:paraId="7D35BF8B" w14:textId="7B4F04EF" w:rsidR="00780D28" w:rsidRPr="00DD3390" w:rsidRDefault="00780D28" w:rsidP="00780D28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szCs w:val="18"/>
              </w:rPr>
            </w:pPr>
            <w:r>
              <w:rPr>
                <w:rFonts w:cstheme="minorHAnsi"/>
                <w:szCs w:val="18"/>
              </w:rPr>
              <w:t>- osoby odpowiedzialne za porządkowanie danych mieszkańców.</w:t>
            </w:r>
          </w:p>
          <w:p w14:paraId="20AAF0EC" w14:textId="37CF6A42" w:rsidR="00780D28" w:rsidRPr="00021D05" w:rsidRDefault="00780D28" w:rsidP="00780D28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i/>
                <w:sz w:val="6"/>
                <w:szCs w:val="2"/>
              </w:rPr>
            </w:pPr>
          </w:p>
        </w:tc>
      </w:tr>
      <w:tr w:rsidR="00780D28" w:rsidRPr="0007288D" w14:paraId="7576E65F" w14:textId="77777777" w:rsidTr="00DE56B0">
        <w:tc>
          <w:tcPr>
            <w:tcW w:w="9968" w:type="dxa"/>
            <w:gridSpan w:val="4"/>
            <w:shd w:val="clear" w:color="auto" w:fill="FFFFFF" w:themeFill="background1"/>
          </w:tcPr>
          <w:p w14:paraId="0982AEC1" w14:textId="77777777" w:rsidR="00780D28" w:rsidRPr="005E063F" w:rsidRDefault="00780D28" w:rsidP="00780D28">
            <w:pPr>
              <w:shd w:val="clear" w:color="auto" w:fill="FFFFFF" w:themeFill="background1"/>
              <w:tabs>
                <w:tab w:val="left" w:pos="3540"/>
              </w:tabs>
              <w:spacing w:after="0" w:line="240" w:lineRule="auto"/>
              <w:rPr>
                <w:rFonts w:cs="Calibri"/>
                <w:b/>
                <w:szCs w:val="18"/>
              </w:rPr>
            </w:pPr>
            <w:r w:rsidRPr="005E063F">
              <w:rPr>
                <w:rFonts w:cs="Calibri"/>
                <w:b/>
                <w:szCs w:val="18"/>
              </w:rPr>
              <w:t>JAKIE KORZYŚCI?</w:t>
            </w:r>
          </w:p>
        </w:tc>
      </w:tr>
      <w:tr w:rsidR="00780D28" w:rsidRPr="0007288D" w14:paraId="44CACB88" w14:textId="77777777" w:rsidTr="00DE56B0">
        <w:tc>
          <w:tcPr>
            <w:tcW w:w="9968" w:type="dxa"/>
            <w:gridSpan w:val="4"/>
            <w:shd w:val="clear" w:color="auto" w:fill="FFFFFF" w:themeFill="background1"/>
          </w:tcPr>
          <w:p w14:paraId="6D70B68E" w14:textId="30DA6FAF" w:rsidR="00780D28" w:rsidRPr="001B6030" w:rsidRDefault="00780D28" w:rsidP="00780D28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sz w:val="23"/>
                <w:szCs w:val="23"/>
              </w:rPr>
            </w:pPr>
            <w:r w:rsidRPr="001B6030">
              <w:rPr>
                <w:rFonts w:cstheme="minorHAnsi"/>
                <w:sz w:val="23"/>
                <w:szCs w:val="23"/>
              </w:rPr>
              <w:t xml:space="preserve">- </w:t>
            </w:r>
            <w:r w:rsidRPr="001B6030">
              <w:rPr>
                <w:rFonts w:cstheme="minorHAnsi"/>
                <w:b/>
                <w:sz w:val="23"/>
                <w:szCs w:val="23"/>
              </w:rPr>
              <w:t>usprawnienie</w:t>
            </w:r>
            <w:r w:rsidRPr="001B6030">
              <w:rPr>
                <w:rFonts w:cstheme="minorHAnsi"/>
                <w:sz w:val="23"/>
                <w:szCs w:val="23"/>
              </w:rPr>
              <w:t xml:space="preserve"> pracy w module </w:t>
            </w:r>
            <w:r w:rsidRPr="00780D28">
              <w:rPr>
                <w:rFonts w:cstheme="minorHAnsi"/>
                <w:b/>
                <w:bCs/>
                <w:sz w:val="23"/>
                <w:szCs w:val="23"/>
              </w:rPr>
              <w:t>Mieszkańcy</w:t>
            </w:r>
            <w:r w:rsidRPr="001B6030">
              <w:rPr>
                <w:rFonts w:cstheme="minorHAnsi"/>
                <w:sz w:val="23"/>
                <w:szCs w:val="23"/>
              </w:rPr>
              <w:t>,</w:t>
            </w:r>
          </w:p>
          <w:p w14:paraId="7A9E4CC8" w14:textId="2674B752" w:rsidR="00780D28" w:rsidRPr="001B6030" w:rsidRDefault="00780D28" w:rsidP="00780D28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sz w:val="23"/>
                <w:szCs w:val="23"/>
              </w:rPr>
            </w:pPr>
            <w:r w:rsidRPr="001B6030">
              <w:rPr>
                <w:rFonts w:cstheme="minorHAnsi"/>
                <w:sz w:val="23"/>
                <w:szCs w:val="23"/>
              </w:rPr>
              <w:t xml:space="preserve">- </w:t>
            </w:r>
            <w:r w:rsidRPr="005E063F">
              <w:rPr>
                <w:rFonts w:cstheme="minorHAnsi"/>
                <w:b/>
                <w:szCs w:val="18"/>
              </w:rPr>
              <w:t>uporządkowanie</w:t>
            </w:r>
            <w:r w:rsidRPr="005E063F">
              <w:rPr>
                <w:rFonts w:cstheme="minorHAnsi"/>
                <w:szCs w:val="18"/>
              </w:rPr>
              <w:t xml:space="preserve"> dotychczasowej wiedzy w ramach omawianego modułu</w:t>
            </w:r>
            <w:r w:rsidRPr="001B6030">
              <w:rPr>
                <w:rFonts w:cstheme="minorHAnsi"/>
                <w:sz w:val="23"/>
                <w:szCs w:val="23"/>
              </w:rPr>
              <w:t>,</w:t>
            </w:r>
          </w:p>
          <w:p w14:paraId="33362B4A" w14:textId="77777777" w:rsidR="00780D28" w:rsidRPr="001B6030" w:rsidRDefault="00780D28" w:rsidP="00780D28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sz w:val="23"/>
                <w:szCs w:val="23"/>
              </w:rPr>
            </w:pPr>
            <w:r w:rsidRPr="001B6030">
              <w:rPr>
                <w:rFonts w:cstheme="minorHAnsi"/>
                <w:sz w:val="23"/>
                <w:szCs w:val="23"/>
              </w:rPr>
              <w:t xml:space="preserve">- bezpośredni </w:t>
            </w:r>
            <w:r w:rsidRPr="001B6030">
              <w:rPr>
                <w:rFonts w:cstheme="minorHAnsi"/>
                <w:b/>
                <w:sz w:val="23"/>
                <w:szCs w:val="23"/>
              </w:rPr>
              <w:t>kontakt z ekspertem</w:t>
            </w:r>
            <w:r w:rsidRPr="001B6030">
              <w:rPr>
                <w:rFonts w:cstheme="minorHAnsi"/>
                <w:sz w:val="23"/>
                <w:szCs w:val="23"/>
              </w:rPr>
              <w:t>,</w:t>
            </w:r>
          </w:p>
          <w:p w14:paraId="40277546" w14:textId="4FE7201F" w:rsidR="00780D28" w:rsidRPr="005E063F" w:rsidRDefault="00780D28" w:rsidP="00780D28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szCs w:val="18"/>
              </w:rPr>
            </w:pPr>
            <w:r w:rsidRPr="001B6030">
              <w:rPr>
                <w:rFonts w:cstheme="minorHAnsi"/>
                <w:sz w:val="23"/>
                <w:szCs w:val="23"/>
              </w:rPr>
              <w:t xml:space="preserve">- możliwość </w:t>
            </w:r>
            <w:r w:rsidRPr="001B6030">
              <w:rPr>
                <w:rFonts w:cstheme="minorHAnsi"/>
                <w:b/>
                <w:sz w:val="23"/>
                <w:szCs w:val="23"/>
              </w:rPr>
              <w:t xml:space="preserve">zadawania pytań </w:t>
            </w:r>
            <w:r w:rsidRPr="001B6030">
              <w:rPr>
                <w:rFonts w:cstheme="minorHAnsi"/>
                <w:bCs/>
                <w:sz w:val="23"/>
                <w:szCs w:val="23"/>
              </w:rPr>
              <w:t>w trakcie i po webinarze.</w:t>
            </w:r>
          </w:p>
        </w:tc>
      </w:tr>
      <w:tr w:rsidR="00780D28" w:rsidRPr="00894338" w14:paraId="147BFAA4" w14:textId="77777777" w:rsidTr="005E063F">
        <w:trPr>
          <w:trHeight w:val="267"/>
        </w:trPr>
        <w:tc>
          <w:tcPr>
            <w:tcW w:w="9968" w:type="dxa"/>
            <w:gridSpan w:val="4"/>
            <w:shd w:val="clear" w:color="auto" w:fill="auto"/>
          </w:tcPr>
          <w:p w14:paraId="32EEF6BA" w14:textId="77777777" w:rsidR="00780D28" w:rsidRPr="005E063F" w:rsidRDefault="00780D28" w:rsidP="00780D28">
            <w:pPr>
              <w:shd w:val="clear" w:color="auto" w:fill="FFFFFF" w:themeFill="background1"/>
              <w:tabs>
                <w:tab w:val="left" w:pos="3540"/>
              </w:tabs>
              <w:spacing w:line="240" w:lineRule="auto"/>
              <w:rPr>
                <w:rFonts w:cs="Calibri"/>
                <w:b/>
                <w:szCs w:val="18"/>
              </w:rPr>
            </w:pPr>
            <w:r w:rsidRPr="005E063F">
              <w:rPr>
                <w:rFonts w:cs="Calibri"/>
                <w:b/>
                <w:szCs w:val="18"/>
              </w:rPr>
              <w:t>PROGRAM:</w:t>
            </w:r>
          </w:p>
        </w:tc>
      </w:tr>
      <w:tr w:rsidR="00780D28" w:rsidRPr="00894338" w14:paraId="7F41248A" w14:textId="77777777" w:rsidTr="00B41E05">
        <w:trPr>
          <w:trHeight w:val="2927"/>
        </w:trPr>
        <w:tc>
          <w:tcPr>
            <w:tcW w:w="9968" w:type="dxa"/>
            <w:gridSpan w:val="4"/>
            <w:shd w:val="clear" w:color="auto" w:fill="FFFFFF" w:themeFill="background1"/>
          </w:tcPr>
          <w:p w14:paraId="3AFDE778" w14:textId="77777777" w:rsidR="00780D28" w:rsidRDefault="00780D28" w:rsidP="00780D28">
            <w:pPr>
              <w:pStyle w:val="NormalnyWeb"/>
              <w:spacing w:before="0" w:beforeAutospacing="0" w:after="0" w:afterAutospacing="0"/>
              <w:rPr>
                <w:rFonts w:asciiTheme="minorHAnsi" w:hAnsiTheme="minorHAnsi" w:cstheme="minorHAnsi"/>
                <w:sz w:val="2"/>
                <w:szCs w:val="2"/>
              </w:rPr>
            </w:pPr>
          </w:p>
          <w:p w14:paraId="34184D6E" w14:textId="0FBA2B24" w:rsidR="00780D28" w:rsidRPr="00780D28" w:rsidRDefault="00780D28" w:rsidP="00780D28">
            <w:pPr>
              <w:spacing w:after="0" w:line="276" w:lineRule="auto"/>
              <w:rPr>
                <w:rFonts w:asciiTheme="minorHAnsi" w:hAnsiTheme="minorHAnsi" w:cstheme="minorHAnsi"/>
                <w:b/>
                <w:bCs/>
                <w:color w:val="000000" w:themeColor="text1"/>
                <w:sz w:val="23"/>
                <w:szCs w:val="23"/>
              </w:rPr>
            </w:pPr>
            <w:r w:rsidRPr="00780D28">
              <w:rPr>
                <w:rFonts w:asciiTheme="minorHAnsi" w:hAnsiTheme="minorHAnsi" w:cstheme="minorHAnsi"/>
                <w:b/>
                <w:bCs/>
                <w:color w:val="000000" w:themeColor="text1"/>
                <w:sz w:val="23"/>
                <w:szCs w:val="23"/>
              </w:rPr>
              <w:t>1. Pobieranie danych ze źródła</w:t>
            </w:r>
            <w:r w:rsidRPr="00780D28">
              <w:rPr>
                <w:rFonts w:asciiTheme="minorHAnsi" w:hAnsiTheme="minorHAnsi" w:cstheme="minorHAnsi"/>
                <w:b/>
                <w:bCs/>
                <w:color w:val="000000" w:themeColor="text1"/>
                <w:sz w:val="23"/>
                <w:szCs w:val="23"/>
              </w:rPr>
              <w:t>:</w:t>
            </w:r>
          </w:p>
          <w:p w14:paraId="25FA5278" w14:textId="77777777" w:rsidR="00780D28" w:rsidRPr="00780D28" w:rsidRDefault="00780D28" w:rsidP="00780D28">
            <w:pPr>
              <w:pStyle w:val="Akapitzlist"/>
              <w:numPr>
                <w:ilvl w:val="0"/>
                <w:numId w:val="14"/>
              </w:numPr>
              <w:spacing w:line="276" w:lineRule="auto"/>
              <w:rPr>
                <w:rFonts w:asciiTheme="minorHAnsi" w:hAnsiTheme="minorHAnsi" w:cstheme="minorHAnsi"/>
                <w:color w:val="000000" w:themeColor="text1"/>
                <w:sz w:val="23"/>
                <w:szCs w:val="23"/>
              </w:rPr>
            </w:pPr>
            <w:r w:rsidRPr="00780D28">
              <w:rPr>
                <w:rFonts w:asciiTheme="minorHAnsi" w:hAnsiTheme="minorHAnsi" w:cstheme="minorHAnsi"/>
                <w:color w:val="000000" w:themeColor="text1"/>
                <w:sz w:val="23"/>
                <w:szCs w:val="23"/>
              </w:rPr>
              <w:t>t</w:t>
            </w:r>
            <w:r w:rsidRPr="00780D28">
              <w:rPr>
                <w:rFonts w:asciiTheme="minorHAnsi" w:hAnsiTheme="minorHAnsi" w:cstheme="minorHAnsi"/>
                <w:color w:val="000000" w:themeColor="text1"/>
                <w:sz w:val="23"/>
                <w:szCs w:val="23"/>
              </w:rPr>
              <w:t>erminy,</w:t>
            </w:r>
          </w:p>
          <w:p w14:paraId="55E0E40F" w14:textId="77777777" w:rsidR="00780D28" w:rsidRPr="00780D28" w:rsidRDefault="00780D28" w:rsidP="00780D28">
            <w:pPr>
              <w:pStyle w:val="Akapitzlist"/>
              <w:numPr>
                <w:ilvl w:val="0"/>
                <w:numId w:val="14"/>
              </w:numPr>
              <w:spacing w:line="276" w:lineRule="auto"/>
              <w:rPr>
                <w:rFonts w:asciiTheme="minorHAnsi" w:hAnsiTheme="minorHAnsi" w:cstheme="minorHAnsi"/>
                <w:color w:val="000000" w:themeColor="text1"/>
                <w:sz w:val="23"/>
                <w:szCs w:val="23"/>
              </w:rPr>
            </w:pPr>
            <w:r w:rsidRPr="00780D28">
              <w:rPr>
                <w:rFonts w:asciiTheme="minorHAnsi" w:hAnsiTheme="minorHAnsi" w:cstheme="minorHAnsi"/>
                <w:color w:val="000000" w:themeColor="text1"/>
                <w:sz w:val="23"/>
                <w:szCs w:val="23"/>
              </w:rPr>
              <w:t>paczki,</w:t>
            </w:r>
          </w:p>
          <w:p w14:paraId="1541290E" w14:textId="77777777" w:rsidR="00780D28" w:rsidRPr="00780D28" w:rsidRDefault="00780D28" w:rsidP="00780D28">
            <w:pPr>
              <w:pStyle w:val="Akapitzlist"/>
              <w:numPr>
                <w:ilvl w:val="0"/>
                <w:numId w:val="14"/>
              </w:numPr>
              <w:spacing w:line="276" w:lineRule="auto"/>
              <w:rPr>
                <w:rFonts w:asciiTheme="minorHAnsi" w:hAnsiTheme="minorHAnsi" w:cstheme="minorHAnsi"/>
                <w:color w:val="000000" w:themeColor="text1"/>
                <w:sz w:val="23"/>
                <w:szCs w:val="23"/>
              </w:rPr>
            </w:pPr>
            <w:r w:rsidRPr="00780D28">
              <w:rPr>
                <w:rFonts w:asciiTheme="minorHAnsi" w:hAnsiTheme="minorHAnsi" w:cstheme="minorHAnsi"/>
                <w:color w:val="000000" w:themeColor="text1"/>
                <w:sz w:val="23"/>
                <w:szCs w:val="23"/>
              </w:rPr>
              <w:t>zastępstwa,</w:t>
            </w:r>
          </w:p>
          <w:p w14:paraId="12434948" w14:textId="77777777" w:rsidR="00780D28" w:rsidRPr="00780D28" w:rsidRDefault="00780D28" w:rsidP="00780D28">
            <w:pPr>
              <w:pStyle w:val="Akapitzlist"/>
              <w:numPr>
                <w:ilvl w:val="0"/>
                <w:numId w:val="14"/>
              </w:numPr>
              <w:spacing w:line="276" w:lineRule="auto"/>
              <w:rPr>
                <w:rFonts w:asciiTheme="minorHAnsi" w:hAnsiTheme="minorHAnsi" w:cstheme="minorHAnsi"/>
                <w:color w:val="000000" w:themeColor="text1"/>
                <w:sz w:val="23"/>
                <w:szCs w:val="23"/>
              </w:rPr>
            </w:pPr>
            <w:r w:rsidRPr="00780D28">
              <w:rPr>
                <w:rFonts w:asciiTheme="minorHAnsi" w:hAnsiTheme="minorHAnsi" w:cstheme="minorHAnsi"/>
                <w:color w:val="000000" w:themeColor="text1"/>
                <w:sz w:val="23"/>
                <w:szCs w:val="23"/>
              </w:rPr>
              <w:t>kasowanie plików,</w:t>
            </w:r>
          </w:p>
          <w:p w14:paraId="235F3B9F" w14:textId="4CAAEEBE" w:rsidR="00780D28" w:rsidRPr="00780D28" w:rsidRDefault="00780D28" w:rsidP="00780D28">
            <w:pPr>
              <w:pStyle w:val="Akapitzlist"/>
              <w:numPr>
                <w:ilvl w:val="0"/>
                <w:numId w:val="14"/>
              </w:numPr>
              <w:spacing w:line="276" w:lineRule="auto"/>
              <w:rPr>
                <w:rFonts w:asciiTheme="minorHAnsi" w:hAnsiTheme="minorHAnsi" w:cstheme="minorHAnsi"/>
                <w:color w:val="000000" w:themeColor="text1"/>
                <w:sz w:val="23"/>
                <w:szCs w:val="23"/>
              </w:rPr>
            </w:pPr>
            <w:r w:rsidRPr="00780D28">
              <w:rPr>
                <w:rFonts w:asciiTheme="minorHAnsi" w:hAnsiTheme="minorHAnsi" w:cstheme="minorHAnsi"/>
                <w:color w:val="000000" w:themeColor="text1"/>
                <w:sz w:val="23"/>
                <w:szCs w:val="23"/>
              </w:rPr>
              <w:t>raporty</w:t>
            </w:r>
            <w:r w:rsidRPr="00780D28">
              <w:rPr>
                <w:rFonts w:asciiTheme="minorHAnsi" w:hAnsiTheme="minorHAnsi" w:cstheme="minorHAnsi"/>
                <w:color w:val="000000" w:themeColor="text1"/>
                <w:sz w:val="23"/>
                <w:szCs w:val="23"/>
              </w:rPr>
              <w:t>.</w:t>
            </w:r>
          </w:p>
          <w:p w14:paraId="177F0141" w14:textId="2135C3CD" w:rsidR="00780D28" w:rsidRPr="00780D28" w:rsidRDefault="00780D28" w:rsidP="00780D28">
            <w:pPr>
              <w:spacing w:after="0" w:line="276" w:lineRule="auto"/>
              <w:rPr>
                <w:rFonts w:asciiTheme="minorHAnsi" w:hAnsiTheme="minorHAnsi" w:cstheme="minorHAnsi"/>
                <w:color w:val="000000" w:themeColor="text1"/>
                <w:sz w:val="23"/>
                <w:szCs w:val="23"/>
              </w:rPr>
            </w:pPr>
            <w:r w:rsidRPr="00780D28">
              <w:rPr>
                <w:rFonts w:asciiTheme="minorHAnsi" w:hAnsiTheme="minorHAnsi" w:cstheme="minorHAnsi"/>
                <w:color w:val="000000" w:themeColor="text1"/>
                <w:sz w:val="23"/>
                <w:szCs w:val="23"/>
              </w:rPr>
              <w:t>2. Subskrypcja indywidualna</w:t>
            </w:r>
            <w:r w:rsidRPr="00780D28">
              <w:rPr>
                <w:rFonts w:asciiTheme="minorHAnsi" w:hAnsiTheme="minorHAnsi" w:cstheme="minorHAnsi"/>
                <w:color w:val="000000" w:themeColor="text1"/>
                <w:sz w:val="23"/>
                <w:szCs w:val="23"/>
              </w:rPr>
              <w:t>.</w:t>
            </w:r>
          </w:p>
          <w:p w14:paraId="7E5FE0D1" w14:textId="30870D9A" w:rsidR="00780D28" w:rsidRPr="00780D28" w:rsidRDefault="00780D28" w:rsidP="00780D28">
            <w:pPr>
              <w:spacing w:after="0" w:line="276" w:lineRule="auto"/>
              <w:rPr>
                <w:rFonts w:asciiTheme="minorHAnsi" w:hAnsiTheme="minorHAnsi" w:cstheme="minorHAnsi"/>
                <w:color w:val="000000" w:themeColor="text1"/>
                <w:sz w:val="23"/>
                <w:szCs w:val="23"/>
              </w:rPr>
            </w:pPr>
            <w:r w:rsidRPr="00780D28">
              <w:rPr>
                <w:rFonts w:asciiTheme="minorHAnsi" w:hAnsiTheme="minorHAnsi" w:cstheme="minorHAnsi"/>
                <w:color w:val="000000" w:themeColor="text1"/>
                <w:sz w:val="23"/>
                <w:szCs w:val="23"/>
              </w:rPr>
              <w:t>3. Porządkowanie słowników: miejscowości i ulic</w:t>
            </w:r>
            <w:r w:rsidRPr="00780D28">
              <w:rPr>
                <w:rFonts w:asciiTheme="minorHAnsi" w:hAnsiTheme="minorHAnsi" w:cstheme="minorHAnsi"/>
                <w:color w:val="000000" w:themeColor="text1"/>
                <w:sz w:val="23"/>
                <w:szCs w:val="23"/>
              </w:rPr>
              <w:t>.</w:t>
            </w:r>
          </w:p>
          <w:p w14:paraId="3F40B9B2" w14:textId="4B00219C" w:rsidR="00780D28" w:rsidRPr="00780D28" w:rsidRDefault="00780D28" w:rsidP="00780D28">
            <w:pPr>
              <w:spacing w:after="0" w:line="276" w:lineRule="auto"/>
              <w:rPr>
                <w:rFonts w:asciiTheme="minorHAnsi" w:hAnsiTheme="minorHAnsi" w:cstheme="minorHAnsi"/>
                <w:color w:val="000000" w:themeColor="text1"/>
                <w:sz w:val="23"/>
                <w:szCs w:val="23"/>
              </w:rPr>
            </w:pPr>
            <w:r w:rsidRPr="00780D28">
              <w:rPr>
                <w:rFonts w:asciiTheme="minorHAnsi" w:hAnsiTheme="minorHAnsi" w:cstheme="minorHAnsi"/>
                <w:color w:val="000000" w:themeColor="text1"/>
                <w:sz w:val="23"/>
                <w:szCs w:val="23"/>
              </w:rPr>
              <w:t>4. Organizacja obszarów szkolnych, wyborczych i innych oraz ich kontrola</w:t>
            </w:r>
            <w:r w:rsidRPr="00780D28">
              <w:rPr>
                <w:rFonts w:asciiTheme="minorHAnsi" w:hAnsiTheme="minorHAnsi" w:cstheme="minorHAnsi"/>
                <w:color w:val="000000" w:themeColor="text1"/>
                <w:sz w:val="23"/>
                <w:szCs w:val="23"/>
              </w:rPr>
              <w:t>.</w:t>
            </w:r>
          </w:p>
          <w:p w14:paraId="18C64BD5" w14:textId="77777777" w:rsidR="00780D28" w:rsidRPr="00780D28" w:rsidRDefault="00780D28" w:rsidP="00780D28">
            <w:pPr>
              <w:spacing w:after="0" w:line="276" w:lineRule="auto"/>
              <w:rPr>
                <w:rFonts w:asciiTheme="minorHAnsi" w:hAnsiTheme="minorHAnsi" w:cstheme="minorHAnsi"/>
                <w:color w:val="000000" w:themeColor="text1"/>
                <w:sz w:val="23"/>
                <w:szCs w:val="23"/>
              </w:rPr>
            </w:pPr>
            <w:r w:rsidRPr="00780D28">
              <w:rPr>
                <w:rFonts w:asciiTheme="minorHAnsi" w:hAnsiTheme="minorHAnsi" w:cstheme="minorHAnsi"/>
                <w:color w:val="000000" w:themeColor="text1"/>
                <w:sz w:val="23"/>
                <w:szCs w:val="23"/>
              </w:rPr>
              <w:t>5.</w:t>
            </w:r>
            <w:r w:rsidRPr="00780D28">
              <w:rPr>
                <w:rFonts w:asciiTheme="minorHAnsi" w:hAnsiTheme="minorHAnsi" w:cstheme="minorHAnsi"/>
                <w:b/>
                <w:bCs/>
                <w:color w:val="000000" w:themeColor="text1"/>
                <w:sz w:val="23"/>
                <w:szCs w:val="23"/>
              </w:rPr>
              <w:t xml:space="preserve"> Wyświetlanie kartoteki – w</w:t>
            </w:r>
            <w:r w:rsidRPr="00780D28">
              <w:rPr>
                <w:rFonts w:asciiTheme="minorHAnsi" w:hAnsiTheme="minorHAnsi" w:cstheme="minorHAnsi"/>
                <w:b/>
                <w:bCs/>
                <w:color w:val="000000" w:themeColor="text1"/>
                <w:sz w:val="23"/>
                <w:szCs w:val="23"/>
              </w:rPr>
              <w:t>s</w:t>
            </w:r>
            <w:r w:rsidRPr="00780D28">
              <w:rPr>
                <w:rFonts w:asciiTheme="minorHAnsi" w:hAnsiTheme="minorHAnsi" w:cstheme="minorHAnsi"/>
                <w:b/>
                <w:bCs/>
                <w:color w:val="000000" w:themeColor="text1"/>
                <w:sz w:val="23"/>
                <w:szCs w:val="23"/>
              </w:rPr>
              <w:t>kaźniki:</w:t>
            </w:r>
          </w:p>
          <w:p w14:paraId="6B6FD56C" w14:textId="77777777" w:rsidR="00780D28" w:rsidRPr="00780D28" w:rsidRDefault="00780D28" w:rsidP="00780D28">
            <w:pPr>
              <w:pStyle w:val="Akapitzlist"/>
              <w:numPr>
                <w:ilvl w:val="0"/>
                <w:numId w:val="15"/>
              </w:numPr>
              <w:spacing w:line="276" w:lineRule="auto"/>
              <w:rPr>
                <w:rFonts w:asciiTheme="minorHAnsi" w:hAnsiTheme="minorHAnsi" w:cstheme="minorHAnsi"/>
                <w:color w:val="000000" w:themeColor="text1"/>
                <w:sz w:val="23"/>
                <w:szCs w:val="23"/>
              </w:rPr>
            </w:pPr>
            <w:r w:rsidRPr="00780D28">
              <w:rPr>
                <w:rFonts w:asciiTheme="minorHAnsi" w:hAnsiTheme="minorHAnsi" w:cstheme="minorHAnsi"/>
                <w:color w:val="000000" w:themeColor="text1"/>
                <w:sz w:val="23"/>
                <w:szCs w:val="23"/>
              </w:rPr>
              <w:t>karty wyborcze,</w:t>
            </w:r>
          </w:p>
          <w:p w14:paraId="60DF3C94" w14:textId="77777777" w:rsidR="00780D28" w:rsidRPr="00780D28" w:rsidRDefault="00780D28" w:rsidP="00780D28">
            <w:pPr>
              <w:pStyle w:val="Akapitzlist"/>
              <w:numPr>
                <w:ilvl w:val="0"/>
                <w:numId w:val="15"/>
              </w:numPr>
              <w:spacing w:line="276" w:lineRule="auto"/>
              <w:rPr>
                <w:rFonts w:asciiTheme="minorHAnsi" w:hAnsiTheme="minorHAnsi" w:cstheme="minorHAnsi"/>
                <w:color w:val="000000" w:themeColor="text1"/>
                <w:sz w:val="23"/>
                <w:szCs w:val="23"/>
              </w:rPr>
            </w:pPr>
            <w:r w:rsidRPr="00780D28">
              <w:rPr>
                <w:rFonts w:asciiTheme="minorHAnsi" w:hAnsiTheme="minorHAnsi" w:cstheme="minorHAnsi"/>
                <w:color w:val="000000" w:themeColor="text1"/>
                <w:sz w:val="23"/>
                <w:szCs w:val="23"/>
              </w:rPr>
              <w:t>historia,</w:t>
            </w:r>
          </w:p>
          <w:p w14:paraId="3120C099" w14:textId="2640333E" w:rsidR="00780D28" w:rsidRPr="00780D28" w:rsidRDefault="00780D28" w:rsidP="00780D28">
            <w:pPr>
              <w:pStyle w:val="Akapitzlist"/>
              <w:numPr>
                <w:ilvl w:val="0"/>
                <w:numId w:val="15"/>
              </w:numPr>
              <w:spacing w:line="276" w:lineRule="auto"/>
              <w:rPr>
                <w:rFonts w:asciiTheme="minorHAnsi" w:hAnsiTheme="minorHAnsi" w:cstheme="minorHAnsi"/>
                <w:color w:val="000000" w:themeColor="text1"/>
                <w:sz w:val="23"/>
                <w:szCs w:val="23"/>
              </w:rPr>
            </w:pPr>
            <w:r w:rsidRPr="00780D28">
              <w:rPr>
                <w:rFonts w:asciiTheme="minorHAnsi" w:hAnsiTheme="minorHAnsi" w:cstheme="minorHAnsi"/>
                <w:color w:val="000000" w:themeColor="text1"/>
                <w:sz w:val="23"/>
                <w:szCs w:val="23"/>
              </w:rPr>
              <w:t>notes</w:t>
            </w:r>
            <w:r w:rsidRPr="00780D28">
              <w:rPr>
                <w:rFonts w:asciiTheme="minorHAnsi" w:hAnsiTheme="minorHAnsi" w:cstheme="minorHAnsi"/>
                <w:color w:val="000000" w:themeColor="text1"/>
                <w:sz w:val="23"/>
                <w:szCs w:val="23"/>
              </w:rPr>
              <w:t>.</w:t>
            </w:r>
          </w:p>
          <w:p w14:paraId="31823A87" w14:textId="665BA03D" w:rsidR="00780D28" w:rsidRPr="00780D28" w:rsidRDefault="00780D28" w:rsidP="00780D28">
            <w:pPr>
              <w:spacing w:after="0" w:line="276" w:lineRule="auto"/>
              <w:rPr>
                <w:rFonts w:asciiTheme="minorHAnsi" w:hAnsiTheme="minorHAnsi" w:cstheme="minorHAnsi"/>
                <w:color w:val="000000" w:themeColor="text1"/>
                <w:sz w:val="23"/>
                <w:szCs w:val="23"/>
              </w:rPr>
            </w:pPr>
            <w:r w:rsidRPr="00780D28">
              <w:rPr>
                <w:rFonts w:asciiTheme="minorHAnsi" w:hAnsiTheme="minorHAnsi" w:cstheme="minorHAnsi"/>
                <w:color w:val="000000" w:themeColor="text1"/>
                <w:sz w:val="23"/>
                <w:szCs w:val="23"/>
              </w:rPr>
              <w:t xml:space="preserve">6. </w:t>
            </w:r>
            <w:r w:rsidRPr="00780D28">
              <w:rPr>
                <w:rFonts w:asciiTheme="minorHAnsi" w:hAnsiTheme="minorHAnsi" w:cstheme="minorHAnsi"/>
                <w:b/>
                <w:bCs/>
                <w:color w:val="000000" w:themeColor="text1"/>
                <w:sz w:val="23"/>
                <w:szCs w:val="23"/>
              </w:rPr>
              <w:t>Szablony (</w:t>
            </w:r>
            <w:r>
              <w:rPr>
                <w:rFonts w:asciiTheme="minorHAnsi" w:hAnsiTheme="minorHAnsi" w:cstheme="minorHAnsi"/>
                <w:b/>
                <w:bCs/>
                <w:color w:val="000000" w:themeColor="text1"/>
                <w:sz w:val="23"/>
                <w:szCs w:val="23"/>
              </w:rPr>
              <w:t>m</w:t>
            </w:r>
            <w:r w:rsidRPr="00780D28">
              <w:rPr>
                <w:rFonts w:asciiTheme="minorHAnsi" w:hAnsiTheme="minorHAnsi" w:cstheme="minorHAnsi"/>
                <w:b/>
                <w:bCs/>
                <w:color w:val="000000" w:themeColor="text1"/>
                <w:sz w:val="23"/>
                <w:szCs w:val="23"/>
              </w:rPr>
              <w:t>enadżer plików):</w:t>
            </w:r>
          </w:p>
          <w:p w14:paraId="46F82C47" w14:textId="77777777" w:rsidR="00780D28" w:rsidRPr="00780D28" w:rsidRDefault="00780D28" w:rsidP="00780D28">
            <w:pPr>
              <w:pStyle w:val="Akapitzlist"/>
              <w:numPr>
                <w:ilvl w:val="0"/>
                <w:numId w:val="16"/>
              </w:numPr>
              <w:spacing w:line="276" w:lineRule="auto"/>
              <w:rPr>
                <w:rFonts w:asciiTheme="minorHAnsi" w:hAnsiTheme="minorHAnsi" w:cstheme="minorHAnsi"/>
                <w:color w:val="000000" w:themeColor="text1"/>
                <w:sz w:val="23"/>
                <w:szCs w:val="23"/>
              </w:rPr>
            </w:pPr>
            <w:r w:rsidRPr="00780D28">
              <w:rPr>
                <w:rFonts w:asciiTheme="minorHAnsi" w:hAnsiTheme="minorHAnsi" w:cstheme="minorHAnsi"/>
                <w:color w:val="000000" w:themeColor="text1"/>
                <w:sz w:val="23"/>
                <w:szCs w:val="23"/>
              </w:rPr>
              <w:t>kopiowanie,</w:t>
            </w:r>
          </w:p>
          <w:p w14:paraId="17698682" w14:textId="77777777" w:rsidR="00780D28" w:rsidRPr="00780D28" w:rsidRDefault="00780D28" w:rsidP="00780D28">
            <w:pPr>
              <w:pStyle w:val="Akapitzlist"/>
              <w:numPr>
                <w:ilvl w:val="0"/>
                <w:numId w:val="16"/>
              </w:numPr>
              <w:spacing w:line="276" w:lineRule="auto"/>
              <w:rPr>
                <w:rFonts w:asciiTheme="minorHAnsi" w:hAnsiTheme="minorHAnsi" w:cstheme="minorHAnsi"/>
                <w:color w:val="000000" w:themeColor="text1"/>
                <w:sz w:val="23"/>
                <w:szCs w:val="23"/>
              </w:rPr>
            </w:pPr>
            <w:r w:rsidRPr="00780D28">
              <w:rPr>
                <w:rFonts w:asciiTheme="minorHAnsi" w:hAnsiTheme="minorHAnsi" w:cstheme="minorHAnsi"/>
                <w:color w:val="000000" w:themeColor="text1"/>
                <w:sz w:val="23"/>
                <w:szCs w:val="23"/>
              </w:rPr>
              <w:t>zmiana nazwy,</w:t>
            </w:r>
          </w:p>
          <w:p w14:paraId="50898CBE" w14:textId="6B4CC257" w:rsidR="00780D28" w:rsidRPr="00780D28" w:rsidRDefault="00780D28" w:rsidP="00780D28">
            <w:pPr>
              <w:pStyle w:val="Akapitzlist"/>
              <w:numPr>
                <w:ilvl w:val="0"/>
                <w:numId w:val="16"/>
              </w:numPr>
              <w:spacing w:line="276" w:lineRule="auto"/>
              <w:rPr>
                <w:rFonts w:asciiTheme="minorHAnsi" w:hAnsiTheme="minorHAnsi" w:cstheme="minorHAnsi"/>
                <w:color w:val="000000" w:themeColor="text1"/>
                <w:sz w:val="23"/>
                <w:szCs w:val="23"/>
              </w:rPr>
            </w:pPr>
            <w:r w:rsidRPr="00780D28">
              <w:rPr>
                <w:rFonts w:asciiTheme="minorHAnsi" w:hAnsiTheme="minorHAnsi" w:cstheme="minorHAnsi"/>
                <w:color w:val="000000" w:themeColor="text1"/>
                <w:sz w:val="23"/>
                <w:szCs w:val="23"/>
              </w:rPr>
              <w:t>edycja szablonu</w:t>
            </w:r>
            <w:r w:rsidRPr="00780D28">
              <w:rPr>
                <w:rFonts w:asciiTheme="minorHAnsi" w:hAnsiTheme="minorHAnsi" w:cstheme="minorHAnsi"/>
                <w:color w:val="000000" w:themeColor="text1"/>
                <w:sz w:val="23"/>
                <w:szCs w:val="23"/>
              </w:rPr>
              <w:t>.</w:t>
            </w:r>
          </w:p>
          <w:p w14:paraId="47E922B9" w14:textId="03817517" w:rsidR="00780D28" w:rsidRPr="00780D28" w:rsidRDefault="00780D28" w:rsidP="00780D28">
            <w:pPr>
              <w:spacing w:after="0" w:line="276" w:lineRule="auto"/>
              <w:rPr>
                <w:rFonts w:asciiTheme="minorHAnsi" w:hAnsiTheme="minorHAnsi" w:cstheme="minorHAnsi"/>
                <w:color w:val="000000" w:themeColor="text1"/>
                <w:sz w:val="23"/>
                <w:szCs w:val="23"/>
              </w:rPr>
            </w:pPr>
            <w:r w:rsidRPr="00780D28">
              <w:rPr>
                <w:rFonts w:asciiTheme="minorHAnsi" w:hAnsiTheme="minorHAnsi" w:cstheme="minorHAnsi"/>
                <w:color w:val="000000" w:themeColor="text1"/>
                <w:sz w:val="23"/>
                <w:szCs w:val="23"/>
              </w:rPr>
              <w:t xml:space="preserve">7. Statystyka wg wieku </w:t>
            </w:r>
            <w:r w:rsidRPr="00780D28">
              <w:rPr>
                <w:rFonts w:asciiTheme="minorHAnsi" w:hAnsiTheme="minorHAnsi" w:cstheme="minorHAnsi"/>
                <w:color w:val="000000" w:themeColor="text1"/>
                <w:sz w:val="23"/>
                <w:szCs w:val="23"/>
              </w:rPr>
              <w:t>–</w:t>
            </w:r>
            <w:r w:rsidRPr="00780D28">
              <w:rPr>
                <w:rFonts w:asciiTheme="minorHAnsi" w:hAnsiTheme="minorHAnsi" w:cstheme="minorHAnsi"/>
                <w:color w:val="000000" w:themeColor="text1"/>
                <w:sz w:val="23"/>
                <w:szCs w:val="23"/>
              </w:rPr>
              <w:t xml:space="preserve"> parametry</w:t>
            </w:r>
            <w:r w:rsidRPr="00780D28">
              <w:rPr>
                <w:rFonts w:asciiTheme="minorHAnsi" w:hAnsiTheme="minorHAnsi" w:cstheme="minorHAnsi"/>
                <w:color w:val="000000" w:themeColor="text1"/>
                <w:sz w:val="23"/>
                <w:szCs w:val="23"/>
              </w:rPr>
              <w:t>.</w:t>
            </w:r>
          </w:p>
          <w:p w14:paraId="55E5FAE8" w14:textId="0068EB8D" w:rsidR="00780D28" w:rsidRPr="00780D28" w:rsidRDefault="00780D28" w:rsidP="00780D28">
            <w:pPr>
              <w:spacing w:after="0" w:line="276" w:lineRule="auto"/>
              <w:rPr>
                <w:rFonts w:asciiTheme="minorHAnsi" w:hAnsiTheme="minorHAnsi" w:cstheme="minorHAnsi"/>
                <w:color w:val="000000" w:themeColor="text1"/>
                <w:sz w:val="23"/>
                <w:szCs w:val="23"/>
              </w:rPr>
            </w:pPr>
            <w:r w:rsidRPr="00780D28">
              <w:rPr>
                <w:rFonts w:asciiTheme="minorHAnsi" w:hAnsiTheme="minorHAnsi" w:cstheme="minorHAnsi"/>
                <w:color w:val="000000" w:themeColor="text1"/>
                <w:sz w:val="23"/>
                <w:szCs w:val="23"/>
              </w:rPr>
              <w:t>8. Teryt – moduł w</w:t>
            </w:r>
            <w:r w:rsidRPr="00780D28">
              <w:rPr>
                <w:rFonts w:asciiTheme="minorHAnsi" w:hAnsiTheme="minorHAnsi" w:cstheme="minorHAnsi"/>
                <w:color w:val="000000" w:themeColor="text1"/>
                <w:sz w:val="23"/>
                <w:szCs w:val="23"/>
              </w:rPr>
              <w:t>s</w:t>
            </w:r>
            <w:r w:rsidRPr="00780D28">
              <w:rPr>
                <w:rFonts w:asciiTheme="minorHAnsi" w:hAnsiTheme="minorHAnsi" w:cstheme="minorHAnsi"/>
                <w:color w:val="000000" w:themeColor="text1"/>
                <w:sz w:val="23"/>
                <w:szCs w:val="23"/>
              </w:rPr>
              <w:t>półpracuj</w:t>
            </w:r>
            <w:r w:rsidRPr="00780D28">
              <w:rPr>
                <w:rFonts w:asciiTheme="minorHAnsi" w:hAnsiTheme="minorHAnsi" w:cstheme="minorHAnsi"/>
                <w:color w:val="000000" w:themeColor="text1"/>
                <w:sz w:val="23"/>
                <w:szCs w:val="23"/>
              </w:rPr>
              <w:t>ą</w:t>
            </w:r>
            <w:r w:rsidRPr="00780D28">
              <w:rPr>
                <w:rFonts w:asciiTheme="minorHAnsi" w:hAnsiTheme="minorHAnsi" w:cstheme="minorHAnsi"/>
                <w:color w:val="000000" w:themeColor="text1"/>
                <w:sz w:val="23"/>
                <w:szCs w:val="23"/>
              </w:rPr>
              <w:t>cy – s</w:t>
            </w:r>
            <w:r w:rsidRPr="00780D28">
              <w:rPr>
                <w:rFonts w:asciiTheme="minorHAnsi" w:hAnsiTheme="minorHAnsi" w:cstheme="minorHAnsi"/>
                <w:color w:val="000000" w:themeColor="text1"/>
                <w:sz w:val="23"/>
                <w:szCs w:val="23"/>
              </w:rPr>
              <w:t>ł</w:t>
            </w:r>
            <w:r w:rsidRPr="00780D28">
              <w:rPr>
                <w:rFonts w:asciiTheme="minorHAnsi" w:hAnsiTheme="minorHAnsi" w:cstheme="minorHAnsi"/>
                <w:color w:val="000000" w:themeColor="text1"/>
                <w:sz w:val="23"/>
                <w:szCs w:val="23"/>
              </w:rPr>
              <w:t>owniki miejscowości i ulic.</w:t>
            </w:r>
          </w:p>
          <w:p w14:paraId="72D77F1A" w14:textId="77777777" w:rsidR="00780D28" w:rsidRPr="00780D28" w:rsidRDefault="00780D28" w:rsidP="00780D28">
            <w:pPr>
              <w:spacing w:after="0" w:line="276" w:lineRule="auto"/>
              <w:rPr>
                <w:rFonts w:asciiTheme="minorHAnsi" w:hAnsiTheme="minorHAnsi" w:cstheme="minorHAnsi"/>
                <w:color w:val="000000" w:themeColor="text1"/>
                <w:sz w:val="23"/>
                <w:szCs w:val="23"/>
              </w:rPr>
            </w:pPr>
            <w:r w:rsidRPr="00780D28">
              <w:rPr>
                <w:rFonts w:asciiTheme="minorHAnsi" w:hAnsiTheme="minorHAnsi" w:cstheme="minorHAnsi"/>
                <w:color w:val="000000" w:themeColor="text1"/>
                <w:sz w:val="23"/>
                <w:szCs w:val="23"/>
              </w:rPr>
              <w:t>9. Zapytania o dane osobowe.</w:t>
            </w:r>
          </w:p>
          <w:p w14:paraId="71F3290D" w14:textId="77777777" w:rsidR="00780D28" w:rsidRPr="00780D28" w:rsidRDefault="00780D28" w:rsidP="00780D28">
            <w:pPr>
              <w:spacing w:after="0" w:line="276" w:lineRule="auto"/>
              <w:rPr>
                <w:rFonts w:asciiTheme="minorHAnsi" w:hAnsiTheme="minorHAnsi" w:cstheme="minorHAnsi"/>
                <w:color w:val="000000" w:themeColor="text1"/>
                <w:sz w:val="23"/>
                <w:szCs w:val="23"/>
              </w:rPr>
            </w:pPr>
            <w:r w:rsidRPr="00780D28">
              <w:rPr>
                <w:rFonts w:asciiTheme="minorHAnsi" w:hAnsiTheme="minorHAnsi" w:cstheme="minorHAnsi"/>
                <w:color w:val="000000" w:themeColor="text1"/>
                <w:sz w:val="23"/>
                <w:szCs w:val="23"/>
              </w:rPr>
              <w:t>10. Korzyści wynikające z integracji modułu z innymi modułami oraz systemami.</w:t>
            </w:r>
          </w:p>
          <w:p w14:paraId="1B64A601" w14:textId="45AC6E13" w:rsidR="00780D28" w:rsidRPr="00780D28" w:rsidRDefault="00780D28" w:rsidP="00780D28">
            <w:pPr>
              <w:spacing w:after="0" w:line="276" w:lineRule="auto"/>
              <w:rPr>
                <w:rFonts w:asciiTheme="minorHAnsi" w:hAnsiTheme="minorHAnsi" w:cstheme="minorHAnsi"/>
                <w:color w:val="000000" w:themeColor="text1"/>
                <w:sz w:val="23"/>
                <w:szCs w:val="23"/>
              </w:rPr>
            </w:pPr>
            <w:r w:rsidRPr="00780D28">
              <w:rPr>
                <w:rFonts w:asciiTheme="minorHAnsi" w:hAnsiTheme="minorHAnsi" w:cstheme="minorHAnsi"/>
                <w:color w:val="000000" w:themeColor="text1"/>
                <w:sz w:val="23"/>
                <w:szCs w:val="23"/>
              </w:rPr>
              <w:t>11. Pytania i odpowiedzi.</w:t>
            </w:r>
          </w:p>
        </w:tc>
      </w:tr>
      <w:tr w:rsidR="00780D28" w:rsidRPr="00894338" w14:paraId="52B55CA4" w14:textId="77777777" w:rsidTr="00575F1F">
        <w:tc>
          <w:tcPr>
            <w:tcW w:w="9968" w:type="dxa"/>
            <w:gridSpan w:val="4"/>
            <w:shd w:val="clear" w:color="auto" w:fill="FFFFFF" w:themeFill="background1"/>
          </w:tcPr>
          <w:p w14:paraId="0123BA79" w14:textId="2E239FCA" w:rsidR="00780D28" w:rsidRPr="005E063F" w:rsidRDefault="00780D28" w:rsidP="00780D28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b/>
                <w:szCs w:val="18"/>
              </w:rPr>
            </w:pPr>
            <w:r w:rsidRPr="005E063F">
              <w:rPr>
                <w:rFonts w:cstheme="minorHAnsi"/>
                <w:b/>
                <w:szCs w:val="18"/>
              </w:rPr>
              <w:lastRenderedPageBreak/>
              <w:t>DLACZEGO MY?</w:t>
            </w:r>
          </w:p>
        </w:tc>
      </w:tr>
      <w:tr w:rsidR="00780D28" w:rsidRPr="00894338" w14:paraId="47CEA7C8" w14:textId="77777777" w:rsidTr="00575F1F">
        <w:tc>
          <w:tcPr>
            <w:tcW w:w="9968" w:type="dxa"/>
            <w:gridSpan w:val="4"/>
            <w:shd w:val="clear" w:color="auto" w:fill="FFFFFF" w:themeFill="background1"/>
          </w:tcPr>
          <w:p w14:paraId="02D5313D" w14:textId="17A35D48" w:rsidR="00780D28" w:rsidRPr="001B6030" w:rsidRDefault="00780D28" w:rsidP="00780D28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color w:val="000000" w:themeColor="text1"/>
                <w:sz w:val="23"/>
                <w:szCs w:val="23"/>
              </w:rPr>
            </w:pPr>
            <w:r w:rsidRPr="001B6030">
              <w:rPr>
                <w:rFonts w:cstheme="minorHAnsi"/>
                <w:color w:val="000000" w:themeColor="text1"/>
                <w:sz w:val="23"/>
                <w:szCs w:val="23"/>
              </w:rPr>
              <w:t xml:space="preserve">Nasi trenerzy to wieloletni pracownicy i praktycy w obsłudze systemów ERP. Prowadzący partycypują </w:t>
            </w:r>
            <w:r w:rsidRPr="001B6030">
              <w:rPr>
                <w:rFonts w:cstheme="minorHAnsi"/>
                <w:color w:val="000000" w:themeColor="text1"/>
                <w:sz w:val="23"/>
                <w:szCs w:val="23"/>
              </w:rPr>
              <w:br/>
              <w:t xml:space="preserve">w procesie tworzenia i aktualizacji programów obsługujących Administrację Publiczną i klientów biznesowych. Wiedza przekazywana w trakcie szkolenia jest oparta na doświadczeniu trenerów </w:t>
            </w:r>
            <w:r w:rsidRPr="001B6030">
              <w:rPr>
                <w:rFonts w:cstheme="minorHAnsi"/>
                <w:color w:val="000000" w:themeColor="text1"/>
                <w:sz w:val="23"/>
                <w:szCs w:val="23"/>
              </w:rPr>
              <w:br/>
              <w:t xml:space="preserve">w pracy z konkretnymi modułami. Szkoleniowcy dysponują wiedzą z zakresu przepisów prawa </w:t>
            </w:r>
            <w:r w:rsidRPr="001B6030">
              <w:rPr>
                <w:rFonts w:cstheme="minorHAnsi"/>
                <w:color w:val="000000" w:themeColor="text1"/>
                <w:sz w:val="23"/>
                <w:szCs w:val="23"/>
              </w:rPr>
              <w:br/>
              <w:t>co znacząco ułatwia przekazywanie informacji, nie tylko pod kątem funkcjonalnym systemów.</w:t>
            </w:r>
          </w:p>
        </w:tc>
      </w:tr>
      <w:tr w:rsidR="00780D28" w:rsidRPr="00894338" w14:paraId="12266B9A" w14:textId="77777777" w:rsidTr="00575F1F">
        <w:trPr>
          <w:trHeight w:val="387"/>
        </w:trPr>
        <w:tc>
          <w:tcPr>
            <w:tcW w:w="9968" w:type="dxa"/>
            <w:gridSpan w:val="4"/>
            <w:shd w:val="clear" w:color="auto" w:fill="FFFFFF" w:themeFill="background1"/>
          </w:tcPr>
          <w:p w14:paraId="62CA9E43" w14:textId="4541E7CA" w:rsidR="00780D28" w:rsidRPr="005E063F" w:rsidRDefault="00780D28" w:rsidP="00780D28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b/>
                <w:szCs w:val="18"/>
              </w:rPr>
            </w:pPr>
            <w:r w:rsidRPr="005E063F">
              <w:rPr>
                <w:rFonts w:cstheme="minorHAnsi"/>
                <w:b/>
                <w:szCs w:val="18"/>
              </w:rPr>
              <w:t>Jak dokonać zgłoszenia?</w:t>
            </w:r>
          </w:p>
        </w:tc>
      </w:tr>
      <w:tr w:rsidR="00780D28" w:rsidRPr="00894338" w14:paraId="37A73C3A" w14:textId="77777777" w:rsidTr="00575F1F">
        <w:trPr>
          <w:trHeight w:val="765"/>
        </w:trPr>
        <w:tc>
          <w:tcPr>
            <w:tcW w:w="9968" w:type="dxa"/>
            <w:gridSpan w:val="4"/>
            <w:shd w:val="clear" w:color="auto" w:fill="FFFFFF" w:themeFill="background1"/>
          </w:tcPr>
          <w:p w14:paraId="66FA9EB4" w14:textId="4C3CB764" w:rsidR="00780D28" w:rsidRPr="005E063F" w:rsidRDefault="00780D28" w:rsidP="00780D28">
            <w:pPr>
              <w:shd w:val="clear" w:color="auto" w:fill="FFFFFF" w:themeFill="background1"/>
              <w:spacing w:after="0" w:line="240" w:lineRule="auto"/>
              <w:rPr>
                <w:rFonts w:cstheme="minorHAnsi"/>
                <w:szCs w:val="18"/>
              </w:rPr>
            </w:pPr>
            <w:r w:rsidRPr="005E063F">
              <w:rPr>
                <w:rFonts w:cstheme="minorHAnsi"/>
                <w:szCs w:val="18"/>
              </w:rPr>
              <w:t xml:space="preserve">Należy wypełnić formularz zgłoszeniowy online dostępny na stronie </w:t>
            </w:r>
            <w:hyperlink r:id="rId8" w:history="1">
              <w:r w:rsidRPr="000377BA">
                <w:rPr>
                  <w:rStyle w:val="Hipercze"/>
                  <w:rFonts w:cstheme="minorHAnsi"/>
                  <w:b/>
                  <w:i/>
                  <w:szCs w:val="18"/>
                </w:rPr>
                <w:t>www.szkolenia.tensoft.pl</w:t>
              </w:r>
            </w:hyperlink>
            <w:r>
              <w:rPr>
                <w:rFonts w:cstheme="minorHAnsi"/>
                <w:b/>
                <w:i/>
                <w:szCs w:val="18"/>
              </w:rPr>
              <w:t xml:space="preserve"> </w:t>
            </w:r>
            <w:r w:rsidRPr="005E063F">
              <w:rPr>
                <w:rFonts w:cstheme="minorHAnsi"/>
                <w:szCs w:val="18"/>
              </w:rPr>
              <w:t>lub przesłać faxem pobraną i wypełnioną kartę zgłoszenia.</w:t>
            </w:r>
          </w:p>
        </w:tc>
      </w:tr>
      <w:tr w:rsidR="00780D28" w:rsidRPr="00894338" w14:paraId="126696D4" w14:textId="77777777" w:rsidTr="00575F1F">
        <w:trPr>
          <w:trHeight w:val="527"/>
        </w:trPr>
        <w:tc>
          <w:tcPr>
            <w:tcW w:w="9968" w:type="dxa"/>
            <w:gridSpan w:val="4"/>
            <w:shd w:val="clear" w:color="auto" w:fill="FFFFFF" w:themeFill="background1"/>
          </w:tcPr>
          <w:p w14:paraId="36B0A1AB" w14:textId="2C6CF59F" w:rsidR="00780D28" w:rsidRPr="005E063F" w:rsidRDefault="00780D28" w:rsidP="00780D28">
            <w:pPr>
              <w:shd w:val="clear" w:color="auto" w:fill="FFFFFF" w:themeFill="background1"/>
              <w:tabs>
                <w:tab w:val="left" w:pos="6010"/>
              </w:tabs>
              <w:spacing w:after="0" w:line="240" w:lineRule="auto"/>
              <w:rPr>
                <w:rFonts w:cstheme="minorHAnsi"/>
                <w:b/>
                <w:szCs w:val="18"/>
              </w:rPr>
            </w:pPr>
            <w:r w:rsidRPr="005E063F">
              <w:rPr>
                <w:rFonts w:cstheme="minorHAnsi"/>
                <w:b/>
                <w:szCs w:val="18"/>
              </w:rPr>
              <w:t>Kontakt:</w:t>
            </w:r>
            <w:r w:rsidRPr="005E063F">
              <w:rPr>
                <w:rFonts w:cstheme="minorHAnsi"/>
                <w:b/>
                <w:szCs w:val="18"/>
              </w:rPr>
              <w:tab/>
            </w:r>
          </w:p>
          <w:p w14:paraId="3136E13B" w14:textId="77777777" w:rsidR="00780D28" w:rsidRPr="005E063F" w:rsidRDefault="00780D28" w:rsidP="00780D28">
            <w:pPr>
              <w:shd w:val="clear" w:color="auto" w:fill="FFFFFF" w:themeFill="background1"/>
              <w:spacing w:after="0" w:line="240" w:lineRule="auto"/>
              <w:rPr>
                <w:rFonts w:cstheme="minorHAnsi"/>
                <w:b/>
                <w:szCs w:val="18"/>
              </w:rPr>
            </w:pPr>
            <w:r w:rsidRPr="005E063F">
              <w:rPr>
                <w:rFonts w:cstheme="minorHAnsi"/>
                <w:b/>
                <w:szCs w:val="18"/>
              </w:rPr>
              <w:t>Tensoft Sp. z o.o.</w:t>
            </w:r>
          </w:p>
          <w:p w14:paraId="216B728C" w14:textId="77777777" w:rsidR="00780D28" w:rsidRPr="005E063F" w:rsidRDefault="00780D28" w:rsidP="00780D28">
            <w:pPr>
              <w:shd w:val="clear" w:color="auto" w:fill="FFFFFF" w:themeFill="background1"/>
              <w:spacing w:after="0" w:line="240" w:lineRule="auto"/>
              <w:rPr>
                <w:rFonts w:cstheme="minorHAnsi"/>
                <w:szCs w:val="18"/>
              </w:rPr>
            </w:pPr>
            <w:r w:rsidRPr="005E063F">
              <w:rPr>
                <w:rFonts w:cstheme="minorHAnsi"/>
                <w:szCs w:val="18"/>
              </w:rPr>
              <w:t>ul. Technologiczna 2, 45-839 Opole</w:t>
            </w:r>
          </w:p>
          <w:p w14:paraId="32161DBB" w14:textId="3DD7C285" w:rsidR="00780D28" w:rsidRPr="005E063F" w:rsidRDefault="00780D28" w:rsidP="00780D28">
            <w:pPr>
              <w:shd w:val="clear" w:color="auto" w:fill="FFFFFF" w:themeFill="background1"/>
              <w:spacing w:after="0" w:line="240" w:lineRule="auto"/>
              <w:rPr>
                <w:rFonts w:cstheme="minorHAnsi"/>
                <w:szCs w:val="18"/>
              </w:rPr>
            </w:pPr>
            <w:r w:rsidRPr="005E063F">
              <w:rPr>
                <w:rFonts w:cstheme="minorHAnsi"/>
                <w:szCs w:val="18"/>
              </w:rPr>
              <w:t>Telefon: 77 540 78 40, kom. 602 358</w:t>
            </w:r>
            <w:r>
              <w:rPr>
                <w:rFonts w:cstheme="minorHAnsi"/>
                <w:szCs w:val="18"/>
              </w:rPr>
              <w:t> </w:t>
            </w:r>
            <w:r w:rsidRPr="005E063F">
              <w:rPr>
                <w:rFonts w:cstheme="minorHAnsi"/>
                <w:szCs w:val="18"/>
              </w:rPr>
              <w:t>748</w:t>
            </w:r>
            <w:r>
              <w:rPr>
                <w:rFonts w:cstheme="minorHAnsi"/>
                <w:szCs w:val="18"/>
              </w:rPr>
              <w:t>, f</w:t>
            </w:r>
            <w:r w:rsidRPr="005E063F">
              <w:rPr>
                <w:rFonts w:cstheme="minorHAnsi"/>
                <w:szCs w:val="18"/>
              </w:rPr>
              <w:t>ax: 77 544 60 85</w:t>
            </w:r>
          </w:p>
          <w:p w14:paraId="25BE58EF" w14:textId="436FD1C0" w:rsidR="00780D28" w:rsidRPr="00375548" w:rsidRDefault="00780D28" w:rsidP="00780D28">
            <w:pPr>
              <w:shd w:val="clear" w:color="auto" w:fill="FFFFFF" w:themeFill="background1"/>
              <w:spacing w:after="0" w:line="240" w:lineRule="auto"/>
              <w:rPr>
                <w:rFonts w:cstheme="minorHAnsi"/>
                <w:b/>
                <w:sz w:val="24"/>
                <w:szCs w:val="20"/>
              </w:rPr>
            </w:pPr>
            <w:r w:rsidRPr="005E063F">
              <w:rPr>
                <w:rFonts w:cstheme="minorHAnsi"/>
                <w:szCs w:val="18"/>
              </w:rPr>
              <w:t xml:space="preserve">e-mail: </w:t>
            </w:r>
            <w:hyperlink r:id="rId9" w:history="1">
              <w:r w:rsidRPr="00052C35">
                <w:rPr>
                  <w:rStyle w:val="Hipercze"/>
                  <w:rFonts w:cstheme="minorHAnsi"/>
                  <w:szCs w:val="18"/>
                </w:rPr>
                <w:t>szkolenia@tensoft.pl</w:t>
              </w:r>
            </w:hyperlink>
            <w:r>
              <w:rPr>
                <w:rFonts w:cstheme="minorHAnsi"/>
                <w:szCs w:val="18"/>
              </w:rPr>
              <w:t xml:space="preserve"> , </w:t>
            </w:r>
            <w:r w:rsidRPr="005E063F">
              <w:rPr>
                <w:rFonts w:cstheme="minorHAnsi"/>
                <w:szCs w:val="18"/>
              </w:rPr>
              <w:t xml:space="preserve">strona: </w:t>
            </w:r>
            <w:hyperlink r:id="rId10" w:history="1">
              <w:r w:rsidRPr="005E063F">
                <w:rPr>
                  <w:rStyle w:val="Hipercze"/>
                  <w:rFonts w:cstheme="minorHAnsi"/>
                  <w:szCs w:val="18"/>
                </w:rPr>
                <w:t>www.tensoft.pl</w:t>
              </w:r>
            </w:hyperlink>
            <w:r w:rsidRPr="005E063F">
              <w:rPr>
                <w:rFonts w:cstheme="minorHAnsi"/>
                <w:szCs w:val="18"/>
              </w:rPr>
              <w:t xml:space="preserve"> </w:t>
            </w:r>
          </w:p>
        </w:tc>
      </w:tr>
    </w:tbl>
    <w:p w14:paraId="30D5B5D7" w14:textId="77777777" w:rsidR="00375548" w:rsidRDefault="00375548" w:rsidP="009F516C">
      <w:pPr>
        <w:shd w:val="clear" w:color="auto" w:fill="FFFFFF" w:themeFill="background1"/>
        <w:tabs>
          <w:tab w:val="left" w:pos="4035"/>
        </w:tabs>
        <w:rPr>
          <w:rFonts w:cs="Calibri"/>
          <w:noProof/>
          <w:sz w:val="2"/>
          <w:szCs w:val="16"/>
        </w:rPr>
      </w:pPr>
    </w:p>
    <w:p w14:paraId="58DD5406" w14:textId="505B5260" w:rsidR="00375548" w:rsidRDefault="005E063F" w:rsidP="005E063F">
      <w:pPr>
        <w:ind w:firstLine="964"/>
        <w:rPr>
          <w:rFonts w:cs="Calibri"/>
          <w:noProof/>
          <w:sz w:val="2"/>
          <w:szCs w:val="16"/>
        </w:rPr>
      </w:pPr>
      <w:r>
        <w:rPr>
          <w:rFonts w:cs="Calibri"/>
          <w:noProof/>
          <w:sz w:val="2"/>
          <w:szCs w:val="16"/>
        </w:rPr>
        <w:lastRenderedPageBreak/>
        <w:drawing>
          <wp:inline distT="0" distB="0" distL="0" distR="0" wp14:anchorId="268CB7BE" wp14:editId="7F71B4AF">
            <wp:extent cx="4518660" cy="9611360"/>
            <wp:effectExtent l="0" t="0" r="0" b="8890"/>
            <wp:docPr id="14" name="Obraz 14" descr="Obraz zawierający zrzut ekranu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Webinarium-najważniejsze informacje.pn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18660" cy="96113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75548" w:rsidSect="00D21AA4">
      <w:headerReference w:type="first" r:id="rId12"/>
      <w:footerReference w:type="first" r:id="rId13"/>
      <w:type w:val="continuous"/>
      <w:pgSz w:w="11906" w:h="16838"/>
      <w:pgMar w:top="709" w:right="794" w:bottom="993" w:left="1134" w:header="764" w:footer="5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0E6E1E" w14:textId="77777777" w:rsidR="00771683" w:rsidRDefault="00771683" w:rsidP="002174C8">
      <w:pPr>
        <w:spacing w:after="0" w:line="240" w:lineRule="auto"/>
      </w:pPr>
      <w:r>
        <w:separator/>
      </w:r>
    </w:p>
  </w:endnote>
  <w:endnote w:type="continuationSeparator" w:id="0">
    <w:p w14:paraId="78844EB5" w14:textId="77777777" w:rsidR="00771683" w:rsidRDefault="00771683" w:rsidP="002174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6988A6" w14:textId="77777777" w:rsidR="00771683" w:rsidRDefault="00771683" w:rsidP="0077219C">
    <w:pPr>
      <w:pStyle w:val="Stopka"/>
      <w:ind w:left="360"/>
    </w:pPr>
    <w:r>
      <w:t>*</w:t>
    </w:r>
    <w:r w:rsidRPr="0077219C">
      <w:rPr>
        <w:i/>
      </w:rPr>
      <w:t xml:space="preserve">Opłata jest pobierana na pokrycie kosztów </w:t>
    </w:r>
    <w:r>
      <w:rPr>
        <w:i/>
      </w:rPr>
      <w:t>organizacyjnych</w:t>
    </w:r>
    <w:r w:rsidRPr="0077219C">
      <w:rPr>
        <w:i/>
      </w:rPr>
      <w:t xml:space="preserve"> szkolenia</w:t>
    </w:r>
    <w:r>
      <w:rPr>
        <w:i/>
      </w:rPr>
      <w:t>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627198" w14:textId="77777777" w:rsidR="00771683" w:rsidRDefault="00771683" w:rsidP="002174C8">
      <w:pPr>
        <w:spacing w:after="0" w:line="240" w:lineRule="auto"/>
      </w:pPr>
      <w:r>
        <w:separator/>
      </w:r>
    </w:p>
  </w:footnote>
  <w:footnote w:type="continuationSeparator" w:id="0">
    <w:p w14:paraId="371478D7" w14:textId="77777777" w:rsidR="00771683" w:rsidRDefault="00771683" w:rsidP="002174C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FAE0E3" w14:textId="0DB3BB42" w:rsidR="00771683" w:rsidRPr="005E063F" w:rsidRDefault="00771683">
    <w:pPr>
      <w:pStyle w:val="Nagwek"/>
      <w:rPr>
        <w:sz w:val="2"/>
        <w:szCs w:val="2"/>
      </w:rPr>
    </w:pPr>
    <w:r>
      <w:rPr>
        <w:noProof/>
      </w:rPr>
      <w:drawing>
        <wp:anchor distT="0" distB="0" distL="114300" distR="114300" simplePos="0" relativeHeight="251658240" behindDoc="0" locked="0" layoutInCell="1" allowOverlap="1" wp14:anchorId="1E24E977" wp14:editId="65FFE389">
          <wp:simplePos x="0" y="0"/>
          <wp:positionH relativeFrom="column">
            <wp:posOffset>-12838</wp:posOffset>
          </wp:positionH>
          <wp:positionV relativeFrom="paragraph">
            <wp:posOffset>-151351</wp:posOffset>
          </wp:positionV>
          <wp:extent cx="1383030" cy="602615"/>
          <wp:effectExtent l="0" t="0" r="7620" b="6985"/>
          <wp:wrapTopAndBottom/>
          <wp:docPr id="1" name="Obraz 1" descr="Obraz zawierający żywność, rysunek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logo_akademia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83030" cy="6026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allowOverlap="1" wp14:anchorId="331AAF38" wp14:editId="2AE21FE9">
          <wp:simplePos x="0" y="0"/>
          <wp:positionH relativeFrom="column">
            <wp:posOffset>3814537</wp:posOffset>
          </wp:positionH>
          <wp:positionV relativeFrom="paragraph">
            <wp:posOffset>-151185</wp:posOffset>
          </wp:positionV>
          <wp:extent cx="2564062" cy="549137"/>
          <wp:effectExtent l="0" t="0" r="0" b="3810"/>
          <wp:wrapNone/>
          <wp:docPr id="2" name="Obraz 2" descr="Obraz zawierający rysunek, żywność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logo_adas_1200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668304" cy="57146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B3036"/>
    <w:multiLevelType w:val="hybridMultilevel"/>
    <w:tmpl w:val="725EF33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38752D"/>
    <w:multiLevelType w:val="hybridMultilevel"/>
    <w:tmpl w:val="DBC83C5A"/>
    <w:lvl w:ilvl="0" w:tplc="0415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A576A9A"/>
    <w:multiLevelType w:val="hybridMultilevel"/>
    <w:tmpl w:val="E294D31E"/>
    <w:lvl w:ilvl="0" w:tplc="04150017">
      <w:start w:val="1"/>
      <w:numFmt w:val="lowerLetter"/>
      <w:lvlText w:val="%1)"/>
      <w:lvlJc w:val="left"/>
      <w:pPr>
        <w:ind w:left="765" w:hanging="360"/>
      </w:pPr>
    </w:lvl>
    <w:lvl w:ilvl="1" w:tplc="04150019" w:tentative="1">
      <w:start w:val="1"/>
      <w:numFmt w:val="lowerLetter"/>
      <w:lvlText w:val="%2."/>
      <w:lvlJc w:val="left"/>
      <w:pPr>
        <w:ind w:left="1485" w:hanging="360"/>
      </w:pPr>
    </w:lvl>
    <w:lvl w:ilvl="2" w:tplc="0415001B" w:tentative="1">
      <w:start w:val="1"/>
      <w:numFmt w:val="lowerRoman"/>
      <w:lvlText w:val="%3."/>
      <w:lvlJc w:val="right"/>
      <w:pPr>
        <w:ind w:left="2205" w:hanging="180"/>
      </w:pPr>
    </w:lvl>
    <w:lvl w:ilvl="3" w:tplc="0415000F" w:tentative="1">
      <w:start w:val="1"/>
      <w:numFmt w:val="decimal"/>
      <w:lvlText w:val="%4."/>
      <w:lvlJc w:val="left"/>
      <w:pPr>
        <w:ind w:left="2925" w:hanging="360"/>
      </w:pPr>
    </w:lvl>
    <w:lvl w:ilvl="4" w:tplc="04150019" w:tentative="1">
      <w:start w:val="1"/>
      <w:numFmt w:val="lowerLetter"/>
      <w:lvlText w:val="%5."/>
      <w:lvlJc w:val="left"/>
      <w:pPr>
        <w:ind w:left="3645" w:hanging="360"/>
      </w:pPr>
    </w:lvl>
    <w:lvl w:ilvl="5" w:tplc="0415001B" w:tentative="1">
      <w:start w:val="1"/>
      <w:numFmt w:val="lowerRoman"/>
      <w:lvlText w:val="%6."/>
      <w:lvlJc w:val="right"/>
      <w:pPr>
        <w:ind w:left="4365" w:hanging="180"/>
      </w:pPr>
    </w:lvl>
    <w:lvl w:ilvl="6" w:tplc="0415000F" w:tentative="1">
      <w:start w:val="1"/>
      <w:numFmt w:val="decimal"/>
      <w:lvlText w:val="%7."/>
      <w:lvlJc w:val="left"/>
      <w:pPr>
        <w:ind w:left="5085" w:hanging="360"/>
      </w:pPr>
    </w:lvl>
    <w:lvl w:ilvl="7" w:tplc="04150019" w:tentative="1">
      <w:start w:val="1"/>
      <w:numFmt w:val="lowerLetter"/>
      <w:lvlText w:val="%8."/>
      <w:lvlJc w:val="left"/>
      <w:pPr>
        <w:ind w:left="5805" w:hanging="360"/>
      </w:pPr>
    </w:lvl>
    <w:lvl w:ilvl="8" w:tplc="0415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3" w15:restartNumberingAfterBreak="0">
    <w:nsid w:val="1D21318E"/>
    <w:multiLevelType w:val="hybridMultilevel"/>
    <w:tmpl w:val="C75E12C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DF208ED"/>
    <w:multiLevelType w:val="hybridMultilevel"/>
    <w:tmpl w:val="33A832E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4C130F2"/>
    <w:multiLevelType w:val="hybridMultilevel"/>
    <w:tmpl w:val="E242A17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B86489"/>
    <w:multiLevelType w:val="hybridMultilevel"/>
    <w:tmpl w:val="E64C7D72"/>
    <w:lvl w:ilvl="0" w:tplc="173E0752">
      <w:start w:val="1"/>
      <w:numFmt w:val="bullet"/>
      <w:lvlText w:val=""/>
      <w:lvlJc w:val="left"/>
      <w:pPr>
        <w:ind w:left="360" w:hanging="360"/>
      </w:pPr>
      <w:rPr>
        <w:rFonts w:ascii="Symbol" w:hAnsi="Symbol" w:hint="default"/>
        <w:sz w:val="28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41FA45AD"/>
    <w:multiLevelType w:val="hybridMultilevel"/>
    <w:tmpl w:val="92D21408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5244C2C"/>
    <w:multiLevelType w:val="hybridMultilevel"/>
    <w:tmpl w:val="01847E1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57B4853"/>
    <w:multiLevelType w:val="hybridMultilevel"/>
    <w:tmpl w:val="A79A4B74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5A470C98"/>
    <w:multiLevelType w:val="hybridMultilevel"/>
    <w:tmpl w:val="9F0C03D4"/>
    <w:lvl w:ilvl="0" w:tplc="5F7A44B2">
      <w:start w:val="1"/>
      <w:numFmt w:val="decimal"/>
      <w:lvlText w:val="%1."/>
      <w:lvlJc w:val="left"/>
      <w:pPr>
        <w:ind w:left="360" w:hanging="360"/>
      </w:pPr>
      <w:rPr>
        <w:rFonts w:asciiTheme="minorHAnsi" w:eastAsiaTheme="minorHAnsi" w:hAnsiTheme="minorHAnsi" w:cstheme="minorHAns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CD053FD"/>
    <w:multiLevelType w:val="hybridMultilevel"/>
    <w:tmpl w:val="C1BCEEE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0C8792E"/>
    <w:multiLevelType w:val="hybridMultilevel"/>
    <w:tmpl w:val="21A63B78"/>
    <w:lvl w:ilvl="0" w:tplc="FFD8A704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1BF6F57"/>
    <w:multiLevelType w:val="hybridMultilevel"/>
    <w:tmpl w:val="67DCC7C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75E92D10"/>
    <w:multiLevelType w:val="hybridMultilevel"/>
    <w:tmpl w:val="98BCF6F8"/>
    <w:lvl w:ilvl="0" w:tplc="C822618C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EF67F53"/>
    <w:multiLevelType w:val="hybridMultilevel"/>
    <w:tmpl w:val="C72EDB2E"/>
    <w:lvl w:ilvl="0" w:tplc="7520E4A2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13"/>
  </w:num>
  <w:num w:numId="3">
    <w:abstractNumId w:val="12"/>
  </w:num>
  <w:num w:numId="4">
    <w:abstractNumId w:val="6"/>
  </w:num>
  <w:num w:numId="5">
    <w:abstractNumId w:val="1"/>
  </w:num>
  <w:num w:numId="6">
    <w:abstractNumId w:val="10"/>
  </w:num>
  <w:num w:numId="7">
    <w:abstractNumId w:val="15"/>
  </w:num>
  <w:num w:numId="8">
    <w:abstractNumId w:val="14"/>
  </w:num>
  <w:num w:numId="9">
    <w:abstractNumId w:val="7"/>
  </w:num>
  <w:num w:numId="10">
    <w:abstractNumId w:val="11"/>
  </w:num>
  <w:num w:numId="11">
    <w:abstractNumId w:val="0"/>
  </w:num>
  <w:num w:numId="12">
    <w:abstractNumId w:val="4"/>
  </w:num>
  <w:num w:numId="13">
    <w:abstractNumId w:val="3"/>
  </w:num>
  <w:num w:numId="14">
    <w:abstractNumId w:val="8"/>
  </w:num>
  <w:num w:numId="15">
    <w:abstractNumId w:val="2"/>
  </w:num>
  <w:num w:numId="16">
    <w:abstractNumId w:val="5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mailMerge>
    <w:mainDocumentType w:val="formLetters"/>
    <w:dataType w:val="textFile"/>
    <w:activeRecord w:val="-1"/>
    <w:odso/>
  </w:mailMerge>
  <w:defaultTabStop w:val="964"/>
  <w:hyphenationZone w:val="425"/>
  <w:characterSpacingControl w:val="doNotCompress"/>
  <w:hdrShapeDefaults>
    <o:shapedefaults v:ext="edit" spidmax="73729">
      <o:colormenu v:ext="edit" fillcolor="none [3212]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74C8"/>
    <w:rsid w:val="00021D05"/>
    <w:rsid w:val="00034E57"/>
    <w:rsid w:val="00050DCB"/>
    <w:rsid w:val="0005267C"/>
    <w:rsid w:val="0007288D"/>
    <w:rsid w:val="00077008"/>
    <w:rsid w:val="00083405"/>
    <w:rsid w:val="0009681A"/>
    <w:rsid w:val="0009691E"/>
    <w:rsid w:val="000A544A"/>
    <w:rsid w:val="000A5F4C"/>
    <w:rsid w:val="000A734B"/>
    <w:rsid w:val="000C349E"/>
    <w:rsid w:val="000E0350"/>
    <w:rsid w:val="000E14DA"/>
    <w:rsid w:val="000E596F"/>
    <w:rsid w:val="000F5B6E"/>
    <w:rsid w:val="000F6AB4"/>
    <w:rsid w:val="00112248"/>
    <w:rsid w:val="0011642A"/>
    <w:rsid w:val="00141B34"/>
    <w:rsid w:val="00142195"/>
    <w:rsid w:val="00145D63"/>
    <w:rsid w:val="00151C45"/>
    <w:rsid w:val="001730CF"/>
    <w:rsid w:val="00190933"/>
    <w:rsid w:val="001A59D5"/>
    <w:rsid w:val="001B6030"/>
    <w:rsid w:val="001B7CAF"/>
    <w:rsid w:val="001C3A49"/>
    <w:rsid w:val="001C61CF"/>
    <w:rsid w:val="001D01DA"/>
    <w:rsid w:val="001D3E8C"/>
    <w:rsid w:val="001D53F5"/>
    <w:rsid w:val="001F1ED7"/>
    <w:rsid w:val="001F30BD"/>
    <w:rsid w:val="001F7DF5"/>
    <w:rsid w:val="00200DFD"/>
    <w:rsid w:val="00205566"/>
    <w:rsid w:val="002135B1"/>
    <w:rsid w:val="002174C8"/>
    <w:rsid w:val="00222F05"/>
    <w:rsid w:val="00252321"/>
    <w:rsid w:val="002630FA"/>
    <w:rsid w:val="00274051"/>
    <w:rsid w:val="0027701B"/>
    <w:rsid w:val="0027716A"/>
    <w:rsid w:val="00282C66"/>
    <w:rsid w:val="0029782E"/>
    <w:rsid w:val="002A3B0C"/>
    <w:rsid w:val="002B04C2"/>
    <w:rsid w:val="002B62B4"/>
    <w:rsid w:val="002B7D2C"/>
    <w:rsid w:val="002D2EC6"/>
    <w:rsid w:val="002E0C5D"/>
    <w:rsid w:val="002E26A8"/>
    <w:rsid w:val="002E5E72"/>
    <w:rsid w:val="00333D85"/>
    <w:rsid w:val="003424E9"/>
    <w:rsid w:val="00357FA2"/>
    <w:rsid w:val="00361686"/>
    <w:rsid w:val="003667A5"/>
    <w:rsid w:val="00375548"/>
    <w:rsid w:val="00375CD4"/>
    <w:rsid w:val="003B1729"/>
    <w:rsid w:val="003C18ED"/>
    <w:rsid w:val="003C238A"/>
    <w:rsid w:val="003C69E8"/>
    <w:rsid w:val="003D5207"/>
    <w:rsid w:val="003F1A55"/>
    <w:rsid w:val="00417B8E"/>
    <w:rsid w:val="00421CB2"/>
    <w:rsid w:val="00433D6A"/>
    <w:rsid w:val="00444960"/>
    <w:rsid w:val="00473EE1"/>
    <w:rsid w:val="00475837"/>
    <w:rsid w:val="00477EDF"/>
    <w:rsid w:val="004879ED"/>
    <w:rsid w:val="004956AB"/>
    <w:rsid w:val="00496F99"/>
    <w:rsid w:val="004B6983"/>
    <w:rsid w:val="004C2398"/>
    <w:rsid w:val="004C3665"/>
    <w:rsid w:val="004C6849"/>
    <w:rsid w:val="004F3225"/>
    <w:rsid w:val="00500408"/>
    <w:rsid w:val="00500AEB"/>
    <w:rsid w:val="00501405"/>
    <w:rsid w:val="005178E4"/>
    <w:rsid w:val="00526F41"/>
    <w:rsid w:val="005273B1"/>
    <w:rsid w:val="00527B1C"/>
    <w:rsid w:val="00532D15"/>
    <w:rsid w:val="00543C18"/>
    <w:rsid w:val="00575F1F"/>
    <w:rsid w:val="005914E3"/>
    <w:rsid w:val="005945CE"/>
    <w:rsid w:val="005B5B99"/>
    <w:rsid w:val="005D0AAE"/>
    <w:rsid w:val="005D373F"/>
    <w:rsid w:val="005E063F"/>
    <w:rsid w:val="005E43DE"/>
    <w:rsid w:val="005E7226"/>
    <w:rsid w:val="005F0B5A"/>
    <w:rsid w:val="0060344E"/>
    <w:rsid w:val="00603D50"/>
    <w:rsid w:val="00605865"/>
    <w:rsid w:val="006100F4"/>
    <w:rsid w:val="00620AB3"/>
    <w:rsid w:val="00626AA6"/>
    <w:rsid w:val="00632C9D"/>
    <w:rsid w:val="00666B62"/>
    <w:rsid w:val="00671DF1"/>
    <w:rsid w:val="006934B7"/>
    <w:rsid w:val="006A31C3"/>
    <w:rsid w:val="006A52CF"/>
    <w:rsid w:val="006C22CC"/>
    <w:rsid w:val="006E4A25"/>
    <w:rsid w:val="00700390"/>
    <w:rsid w:val="00713B08"/>
    <w:rsid w:val="00714F37"/>
    <w:rsid w:val="007152E8"/>
    <w:rsid w:val="007226C1"/>
    <w:rsid w:val="00734555"/>
    <w:rsid w:val="00750643"/>
    <w:rsid w:val="00771683"/>
    <w:rsid w:val="0077219C"/>
    <w:rsid w:val="00780D28"/>
    <w:rsid w:val="007938B0"/>
    <w:rsid w:val="007B47BB"/>
    <w:rsid w:val="007F75B0"/>
    <w:rsid w:val="00804AC6"/>
    <w:rsid w:val="00806C00"/>
    <w:rsid w:val="0081178C"/>
    <w:rsid w:val="00846633"/>
    <w:rsid w:val="00853B3C"/>
    <w:rsid w:val="00872C66"/>
    <w:rsid w:val="00880047"/>
    <w:rsid w:val="008932A8"/>
    <w:rsid w:val="00894338"/>
    <w:rsid w:val="008B5273"/>
    <w:rsid w:val="008C74AF"/>
    <w:rsid w:val="008E3B87"/>
    <w:rsid w:val="008E4051"/>
    <w:rsid w:val="008F0653"/>
    <w:rsid w:val="008F1D63"/>
    <w:rsid w:val="008F2B65"/>
    <w:rsid w:val="008F4B8A"/>
    <w:rsid w:val="008F6BCB"/>
    <w:rsid w:val="00921D25"/>
    <w:rsid w:val="009345FD"/>
    <w:rsid w:val="00935C9C"/>
    <w:rsid w:val="009413BF"/>
    <w:rsid w:val="009531C3"/>
    <w:rsid w:val="009562D2"/>
    <w:rsid w:val="009634C9"/>
    <w:rsid w:val="00964359"/>
    <w:rsid w:val="00981655"/>
    <w:rsid w:val="009A3A65"/>
    <w:rsid w:val="009A75C9"/>
    <w:rsid w:val="009B0514"/>
    <w:rsid w:val="009D1E24"/>
    <w:rsid w:val="009D69B7"/>
    <w:rsid w:val="009E2B06"/>
    <w:rsid w:val="009F516C"/>
    <w:rsid w:val="009F7430"/>
    <w:rsid w:val="00A11FF6"/>
    <w:rsid w:val="00A14981"/>
    <w:rsid w:val="00A22FAC"/>
    <w:rsid w:val="00A25C6E"/>
    <w:rsid w:val="00A43BAE"/>
    <w:rsid w:val="00A5301F"/>
    <w:rsid w:val="00A56620"/>
    <w:rsid w:val="00A7763F"/>
    <w:rsid w:val="00A80D80"/>
    <w:rsid w:val="00A83395"/>
    <w:rsid w:val="00A902BD"/>
    <w:rsid w:val="00A909E4"/>
    <w:rsid w:val="00AC4CB7"/>
    <w:rsid w:val="00AD7913"/>
    <w:rsid w:val="00AE10CA"/>
    <w:rsid w:val="00AE245A"/>
    <w:rsid w:val="00AE47D0"/>
    <w:rsid w:val="00AE7CA2"/>
    <w:rsid w:val="00B01E5B"/>
    <w:rsid w:val="00B024FA"/>
    <w:rsid w:val="00B2068D"/>
    <w:rsid w:val="00B41E05"/>
    <w:rsid w:val="00B5184A"/>
    <w:rsid w:val="00B51877"/>
    <w:rsid w:val="00B72294"/>
    <w:rsid w:val="00B7597E"/>
    <w:rsid w:val="00B807CD"/>
    <w:rsid w:val="00B85149"/>
    <w:rsid w:val="00B95D9A"/>
    <w:rsid w:val="00BE0583"/>
    <w:rsid w:val="00BE464A"/>
    <w:rsid w:val="00BF290E"/>
    <w:rsid w:val="00BF33AD"/>
    <w:rsid w:val="00BF48DE"/>
    <w:rsid w:val="00BF5CEC"/>
    <w:rsid w:val="00BF7B68"/>
    <w:rsid w:val="00BF7F1C"/>
    <w:rsid w:val="00C065F0"/>
    <w:rsid w:val="00C1137C"/>
    <w:rsid w:val="00C119B4"/>
    <w:rsid w:val="00C5180E"/>
    <w:rsid w:val="00C53631"/>
    <w:rsid w:val="00C626DE"/>
    <w:rsid w:val="00C84576"/>
    <w:rsid w:val="00C919FB"/>
    <w:rsid w:val="00CA05EF"/>
    <w:rsid w:val="00CC096B"/>
    <w:rsid w:val="00CC3D20"/>
    <w:rsid w:val="00CD6EC6"/>
    <w:rsid w:val="00CE3E83"/>
    <w:rsid w:val="00CF2D40"/>
    <w:rsid w:val="00D11AB9"/>
    <w:rsid w:val="00D21AA4"/>
    <w:rsid w:val="00D306B7"/>
    <w:rsid w:val="00D339E5"/>
    <w:rsid w:val="00D46FCE"/>
    <w:rsid w:val="00D47558"/>
    <w:rsid w:val="00D549A7"/>
    <w:rsid w:val="00D576D2"/>
    <w:rsid w:val="00D61C95"/>
    <w:rsid w:val="00D7236C"/>
    <w:rsid w:val="00D8366B"/>
    <w:rsid w:val="00D9092C"/>
    <w:rsid w:val="00DA20E5"/>
    <w:rsid w:val="00DB1861"/>
    <w:rsid w:val="00DD1552"/>
    <w:rsid w:val="00DE56B0"/>
    <w:rsid w:val="00DE615A"/>
    <w:rsid w:val="00DF122F"/>
    <w:rsid w:val="00E13081"/>
    <w:rsid w:val="00E1535D"/>
    <w:rsid w:val="00E22EC9"/>
    <w:rsid w:val="00E26652"/>
    <w:rsid w:val="00E3644B"/>
    <w:rsid w:val="00E404DD"/>
    <w:rsid w:val="00E542B1"/>
    <w:rsid w:val="00E61007"/>
    <w:rsid w:val="00E63BC2"/>
    <w:rsid w:val="00E8447A"/>
    <w:rsid w:val="00E8582A"/>
    <w:rsid w:val="00E87B03"/>
    <w:rsid w:val="00E9045A"/>
    <w:rsid w:val="00E934F9"/>
    <w:rsid w:val="00EB3EE2"/>
    <w:rsid w:val="00EB409A"/>
    <w:rsid w:val="00EB67A5"/>
    <w:rsid w:val="00EC255D"/>
    <w:rsid w:val="00EC765C"/>
    <w:rsid w:val="00ED1178"/>
    <w:rsid w:val="00ED77CC"/>
    <w:rsid w:val="00ED7AE0"/>
    <w:rsid w:val="00F27AF7"/>
    <w:rsid w:val="00F411CC"/>
    <w:rsid w:val="00F4303E"/>
    <w:rsid w:val="00F4318D"/>
    <w:rsid w:val="00F51D89"/>
    <w:rsid w:val="00F6364D"/>
    <w:rsid w:val="00F6620D"/>
    <w:rsid w:val="00F85F9A"/>
    <w:rsid w:val="00FA3668"/>
    <w:rsid w:val="00FA4C0A"/>
    <w:rsid w:val="00FD4BC2"/>
    <w:rsid w:val="00FE0C3B"/>
    <w:rsid w:val="00FF143B"/>
    <w:rsid w:val="00FF2B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3729">
      <o:colormenu v:ext="edit" fillcolor="none [3212]"/>
    </o:shapedefaults>
    <o:shapelayout v:ext="edit">
      <o:idmap v:ext="edit" data="1"/>
    </o:shapelayout>
  </w:shapeDefaults>
  <w:decimalSymbol w:val=","/>
  <w:listSeparator w:val=";"/>
  <w14:docId w14:val="0BE682D8"/>
  <w15:docId w15:val="{8A57E55D-DF05-4E20-9804-DD463DF04A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E56B0"/>
    <w:pPr>
      <w:spacing w:after="160" w:line="259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link w:val="Nagwek1Znak"/>
    <w:uiPriority w:val="9"/>
    <w:qFormat/>
    <w:rsid w:val="00935C9C"/>
    <w:pPr>
      <w:spacing w:after="0" w:line="240" w:lineRule="auto"/>
      <w:outlineLvl w:val="0"/>
    </w:pPr>
    <w:rPr>
      <w:rFonts w:ascii="Trebuchet MS" w:eastAsia="Times New Roman" w:hAnsi="Trebuchet MS"/>
      <w:b/>
      <w:bCs/>
      <w:kern w:val="36"/>
      <w:sz w:val="28"/>
      <w:szCs w:val="48"/>
      <w:lang w:eastAsia="pl-P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5D373F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9691E"/>
    <w:pPr>
      <w:keepNext/>
      <w:keepLines/>
      <w:spacing w:before="200" w:after="0"/>
      <w:outlineLvl w:val="2"/>
    </w:pPr>
    <w:rPr>
      <w:rFonts w:ascii="Cambria" w:eastAsia="Times New Roman" w:hAnsi="Cambria"/>
      <w:b/>
      <w:bCs/>
      <w:color w:val="4F81BD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2174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174C8"/>
  </w:style>
  <w:style w:type="paragraph" w:styleId="Stopka">
    <w:name w:val="footer"/>
    <w:basedOn w:val="Normalny"/>
    <w:link w:val="StopkaZnak"/>
    <w:uiPriority w:val="99"/>
    <w:unhideWhenUsed/>
    <w:rsid w:val="002174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174C8"/>
  </w:style>
  <w:style w:type="paragraph" w:styleId="Tekstdymka">
    <w:name w:val="Balloon Text"/>
    <w:basedOn w:val="Normalny"/>
    <w:link w:val="TekstdymkaZnak"/>
    <w:uiPriority w:val="99"/>
    <w:semiHidden/>
    <w:unhideWhenUsed/>
    <w:rsid w:val="002174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2174C8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CF2D40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apple-converted-space">
    <w:name w:val="apple-converted-space"/>
    <w:basedOn w:val="Domylnaczcionkaakapitu"/>
    <w:rsid w:val="00A22FAC"/>
  </w:style>
  <w:style w:type="character" w:styleId="Pogrubienie">
    <w:name w:val="Strong"/>
    <w:uiPriority w:val="22"/>
    <w:qFormat/>
    <w:rsid w:val="00A22FAC"/>
    <w:rPr>
      <w:b/>
      <w:bCs/>
    </w:rPr>
  </w:style>
  <w:style w:type="paragraph" w:customStyle="1" w:styleId="txt1j">
    <w:name w:val="txt1j"/>
    <w:basedOn w:val="Normalny"/>
    <w:rsid w:val="00A902B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unhideWhenUsed/>
    <w:rsid w:val="00A902B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714F37"/>
    <w:pPr>
      <w:keepNext/>
      <w:widowControl w:val="0"/>
      <w:suppressAutoHyphens/>
      <w:spacing w:after="120" w:line="240" w:lineRule="auto"/>
      <w:ind w:firstLine="567"/>
    </w:pPr>
    <w:rPr>
      <w:rFonts w:ascii="Times New Roman" w:eastAsia="Lucida Sans Unicode" w:hAnsi="Times New Roman"/>
      <w:kern w:val="1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714F37"/>
    <w:rPr>
      <w:rFonts w:ascii="Times New Roman" w:eastAsia="Lucida Sans Unicode" w:hAnsi="Times New Roman" w:cs="Times New Roman"/>
      <w:kern w:val="1"/>
      <w:sz w:val="24"/>
      <w:szCs w:val="24"/>
      <w:lang w:eastAsia="pl-PL"/>
    </w:rPr>
  </w:style>
  <w:style w:type="character" w:customStyle="1" w:styleId="Nagwek1Znak">
    <w:name w:val="Nagłówek 1 Znak"/>
    <w:link w:val="Nagwek1"/>
    <w:uiPriority w:val="9"/>
    <w:rsid w:val="00935C9C"/>
    <w:rPr>
      <w:rFonts w:ascii="Trebuchet MS" w:eastAsia="Times New Roman" w:hAnsi="Trebuchet MS" w:cs="Times New Roman"/>
      <w:b/>
      <w:bCs/>
      <w:kern w:val="36"/>
      <w:sz w:val="28"/>
      <w:szCs w:val="48"/>
      <w:lang w:eastAsia="pl-PL"/>
    </w:rPr>
  </w:style>
  <w:style w:type="character" w:styleId="Hipercze">
    <w:name w:val="Hyperlink"/>
    <w:uiPriority w:val="99"/>
    <w:unhideWhenUsed/>
    <w:rsid w:val="003B1729"/>
    <w:rPr>
      <w:color w:val="0000FF"/>
      <w:u w:val="single"/>
    </w:rPr>
  </w:style>
  <w:style w:type="paragraph" w:customStyle="1" w:styleId="Default">
    <w:name w:val="Default"/>
    <w:rsid w:val="00D8366B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paragraph" w:styleId="Spistreci1">
    <w:name w:val="toc 1"/>
    <w:basedOn w:val="Normalny"/>
    <w:next w:val="Normalny"/>
    <w:autoRedefine/>
    <w:uiPriority w:val="39"/>
    <w:unhideWhenUsed/>
    <w:rsid w:val="0009691E"/>
    <w:pPr>
      <w:spacing w:after="100"/>
    </w:pPr>
  </w:style>
  <w:style w:type="character" w:customStyle="1" w:styleId="Nagwek3Znak">
    <w:name w:val="Nagłówek 3 Znak"/>
    <w:link w:val="Nagwek3"/>
    <w:uiPriority w:val="9"/>
    <w:semiHidden/>
    <w:rsid w:val="0009691E"/>
    <w:rPr>
      <w:rFonts w:ascii="Cambria" w:eastAsia="Times New Roman" w:hAnsi="Cambria" w:cs="Times New Roman"/>
      <w:b/>
      <w:bCs/>
      <w:color w:val="4F81BD"/>
    </w:rPr>
  </w:style>
  <w:style w:type="table" w:styleId="Tabela-Siatka">
    <w:name w:val="Table Grid"/>
    <w:basedOn w:val="Standardowy"/>
    <w:uiPriority w:val="59"/>
    <w:rsid w:val="00FA366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ierozpoznanawzmianka">
    <w:name w:val="Unresolved Mention"/>
    <w:basedOn w:val="Domylnaczcionkaakapitu"/>
    <w:uiPriority w:val="99"/>
    <w:semiHidden/>
    <w:unhideWhenUsed/>
    <w:rsid w:val="00575F1F"/>
    <w:rPr>
      <w:color w:val="605E5C"/>
      <w:shd w:val="clear" w:color="auto" w:fill="E1DFDD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5D373F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en-US"/>
    </w:rPr>
  </w:style>
  <w:style w:type="character" w:styleId="UyteHipercze">
    <w:name w:val="FollowedHyperlink"/>
    <w:basedOn w:val="Domylnaczcionkaakapitu"/>
    <w:uiPriority w:val="99"/>
    <w:semiHidden/>
    <w:unhideWhenUsed/>
    <w:rsid w:val="00B41E05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33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4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51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12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13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14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078618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462310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621800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056280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582476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0832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565212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227179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528736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062719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166093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032733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69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26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84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0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5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24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1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10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3136881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933567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466064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099998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8474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4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70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65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668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2249377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95013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462728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zkolenia.tensoft.pl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1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tensoft.pl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szkolenia@tensoft.pl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C634FE-D0FD-43C7-95A3-6515FC949B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619</TotalTime>
  <Pages>3</Pages>
  <Words>334</Words>
  <Characters>2010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Adam</dc:creator>
  <cp:keywords/>
  <cp:lastModifiedBy>Radosław Krul</cp:lastModifiedBy>
  <cp:revision>44</cp:revision>
  <cp:lastPrinted>2016-02-14T22:35:00Z</cp:lastPrinted>
  <dcterms:created xsi:type="dcterms:W3CDTF">2018-10-11T09:56:00Z</dcterms:created>
  <dcterms:modified xsi:type="dcterms:W3CDTF">2021-05-24T11:22:00Z</dcterms:modified>
</cp:coreProperties>
</file>