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42324395" w:rsidR="00E35EAA" w:rsidRPr="00F741DE" w:rsidRDefault="00381CC2" w:rsidP="00190EB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381CC2">
              <w:rPr>
                <w:rFonts w:cs="Calibri"/>
                <w:b/>
                <w:sz w:val="44"/>
                <w:szCs w:val="24"/>
              </w:rPr>
              <w:t>MODUŁ PODATKI NA 2025–  AKCJA WYMIAR, EDORĘCZENIA, INTEGRACJE I USPRAWNIENIA</w:t>
            </w:r>
            <w:r w:rsidR="00A23757">
              <w:rPr>
                <w:rFonts w:cs="Calibri"/>
                <w:b/>
                <w:sz w:val="48"/>
                <w:szCs w:val="28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6300ADD8" w:rsidR="00546DFA" w:rsidRPr="00894338" w:rsidRDefault="00A23757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</w:t>
            </w:r>
            <w:r w:rsidR="00381CC2">
              <w:rPr>
                <w:rFonts w:cs="Calibri"/>
                <w:b/>
                <w:sz w:val="28"/>
                <w:szCs w:val="28"/>
              </w:rPr>
              <w:t>4</w:t>
            </w:r>
            <w:r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34762F">
              <w:rPr>
                <w:rFonts w:cs="Calibri"/>
                <w:b/>
                <w:sz w:val="28"/>
                <w:szCs w:val="28"/>
              </w:rPr>
              <w:t>stycznia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81CC2">
              <w:rPr>
                <w:rFonts w:cs="Calibri"/>
                <w:b/>
                <w:sz w:val="28"/>
                <w:szCs w:val="28"/>
              </w:rPr>
              <w:t>5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707D4" w14:textId="77777777" w:rsidR="008A6873" w:rsidRDefault="008A6873" w:rsidP="00546DFA">
      <w:pPr>
        <w:spacing w:after="0" w:line="240" w:lineRule="auto"/>
      </w:pPr>
      <w:r>
        <w:separator/>
      </w:r>
    </w:p>
  </w:endnote>
  <w:endnote w:type="continuationSeparator" w:id="0">
    <w:p w14:paraId="1F9DE45F" w14:textId="77777777" w:rsidR="008A6873" w:rsidRDefault="008A687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E0FEA" w14:textId="77777777" w:rsidR="008A6873" w:rsidRDefault="008A6873" w:rsidP="00546DFA">
      <w:pPr>
        <w:spacing w:after="0" w:line="240" w:lineRule="auto"/>
      </w:pPr>
      <w:r>
        <w:separator/>
      </w:r>
    </w:p>
  </w:footnote>
  <w:footnote w:type="continuationSeparator" w:id="0">
    <w:p w14:paraId="56BFC026" w14:textId="77777777" w:rsidR="008A6873" w:rsidRDefault="008A687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92261">
    <w:abstractNumId w:val="2"/>
  </w:num>
  <w:num w:numId="2" w16cid:durableId="1060902334">
    <w:abstractNumId w:val="1"/>
  </w:num>
  <w:num w:numId="3" w16cid:durableId="204408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0EBD"/>
    <w:rsid w:val="0019508A"/>
    <w:rsid w:val="001B2FED"/>
    <w:rsid w:val="00215BDF"/>
    <w:rsid w:val="002928C7"/>
    <w:rsid w:val="00307739"/>
    <w:rsid w:val="0034762F"/>
    <w:rsid w:val="00381CC2"/>
    <w:rsid w:val="003A5E91"/>
    <w:rsid w:val="004707CF"/>
    <w:rsid w:val="00546DFA"/>
    <w:rsid w:val="006558BB"/>
    <w:rsid w:val="00660145"/>
    <w:rsid w:val="00661555"/>
    <w:rsid w:val="008469B7"/>
    <w:rsid w:val="00852AF1"/>
    <w:rsid w:val="00893064"/>
    <w:rsid w:val="008A6873"/>
    <w:rsid w:val="00950729"/>
    <w:rsid w:val="009C3690"/>
    <w:rsid w:val="00A214AB"/>
    <w:rsid w:val="00A23757"/>
    <w:rsid w:val="00A417FB"/>
    <w:rsid w:val="00A95D55"/>
    <w:rsid w:val="00B6438C"/>
    <w:rsid w:val="00BC1396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C7E350-F75A-4A23-B49C-42383C7F3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E9220D-4CFD-451D-9FE6-642BAB471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A09004-CE2A-4A52-9851-C4F73C95BA8F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17</cp:revision>
  <dcterms:created xsi:type="dcterms:W3CDTF">2019-04-11T08:29:00Z</dcterms:created>
  <dcterms:modified xsi:type="dcterms:W3CDTF">2024-12-16T15:20:00Z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